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C902C" w14:textId="5E93879C" w:rsidR="00E74CD3" w:rsidRDefault="00A91FBD">
      <w:pPr>
        <w:pStyle w:val="Titel"/>
        <w:rPr>
          <w:rFonts w:ascii="Georgia" w:hAnsi="Georgia"/>
          <w:sz w:val="32"/>
          <w:szCs w:val="21"/>
        </w:rPr>
      </w:pPr>
      <w:r>
        <w:rPr>
          <w:rFonts w:ascii="Georgia" w:hAnsi="Georgia"/>
          <w:sz w:val="32"/>
          <w:szCs w:val="21"/>
        </w:rPr>
        <w:t>TIL</w:t>
      </w:r>
      <w:r w:rsidR="00557389">
        <w:rPr>
          <w:rFonts w:ascii="Georgia" w:hAnsi="Georgia"/>
          <w:sz w:val="32"/>
          <w:szCs w:val="21"/>
        </w:rPr>
        <w:t>KNYTNINGSAFTALE SOM TILKALDEVIKAR</w:t>
      </w:r>
    </w:p>
    <w:p w14:paraId="23A19375" w14:textId="06E8533B" w:rsidR="00BA520C" w:rsidRPr="003F14FC" w:rsidRDefault="00BA520C">
      <w:pPr>
        <w:pStyle w:val="Titel"/>
        <w:rPr>
          <w:rFonts w:ascii="Georgia" w:hAnsi="Georgia"/>
          <w:sz w:val="32"/>
          <w:szCs w:val="21"/>
        </w:rPr>
      </w:pPr>
      <w:r>
        <w:rPr>
          <w:rFonts w:ascii="Georgia" w:hAnsi="Georgia"/>
          <w:sz w:val="32"/>
          <w:szCs w:val="21"/>
        </w:rPr>
        <w:t>(ikke funktionærer)</w:t>
      </w:r>
    </w:p>
    <w:p w14:paraId="2853A311" w14:textId="77777777" w:rsidR="00E74CD3" w:rsidRPr="003F14FC" w:rsidRDefault="00E74CD3">
      <w:pPr>
        <w:rPr>
          <w:rFonts w:ascii="Georgia" w:hAnsi="Georgia"/>
          <w:b/>
          <w:sz w:val="21"/>
          <w:szCs w:val="21"/>
        </w:rPr>
      </w:pPr>
    </w:p>
    <w:p w14:paraId="2BA3926A" w14:textId="77777777" w:rsidR="009B4916" w:rsidRPr="003F14FC" w:rsidRDefault="009B4916">
      <w:pPr>
        <w:rPr>
          <w:rFonts w:ascii="Georgia" w:hAnsi="Georgia"/>
          <w:b/>
          <w:sz w:val="21"/>
          <w:szCs w:val="21"/>
        </w:rPr>
      </w:pPr>
    </w:p>
    <w:p w14:paraId="3D34B66D" w14:textId="77777777" w:rsidR="00E74CD3" w:rsidRPr="003F14FC" w:rsidRDefault="00E74CD3" w:rsidP="004221C6">
      <w:pPr>
        <w:rPr>
          <w:rFonts w:ascii="Georgia" w:hAnsi="Georgia"/>
          <w:sz w:val="21"/>
          <w:szCs w:val="21"/>
        </w:rPr>
      </w:pPr>
    </w:p>
    <w:p w14:paraId="2A47417D" w14:textId="77777777" w:rsidR="00E74CD3" w:rsidRPr="003F14FC" w:rsidRDefault="00EF2A4B" w:rsidP="004221C6">
      <w:pPr>
        <w:pStyle w:val="Overskrift3"/>
        <w:jc w:val="left"/>
        <w:rPr>
          <w:rFonts w:ascii="Georgia" w:hAnsi="Georgia"/>
          <w:sz w:val="21"/>
          <w:szCs w:val="21"/>
        </w:rPr>
      </w:pPr>
      <w:r w:rsidRPr="003F14FC">
        <w:rPr>
          <w:rFonts w:ascii="Georgia" w:hAnsi="Georgia"/>
          <w:sz w:val="21"/>
          <w:szCs w:val="21"/>
        </w:rPr>
        <w:t>Mellem</w:t>
      </w:r>
    </w:p>
    <w:p w14:paraId="0AA817F4" w14:textId="77777777" w:rsidR="00E74CD3" w:rsidRPr="003F14FC" w:rsidRDefault="00E74CD3" w:rsidP="004221C6">
      <w:pPr>
        <w:rPr>
          <w:rFonts w:ascii="Georgia" w:hAnsi="Georgia"/>
          <w:sz w:val="21"/>
          <w:szCs w:val="21"/>
        </w:rPr>
      </w:pPr>
    </w:p>
    <w:p w14:paraId="6DABA050" w14:textId="77777777" w:rsidR="00E74CD3" w:rsidRPr="003F14FC" w:rsidRDefault="00E74CD3" w:rsidP="004221C6">
      <w:pPr>
        <w:rPr>
          <w:rFonts w:ascii="Georgia" w:hAnsi="Georgia"/>
          <w:sz w:val="21"/>
          <w:szCs w:val="21"/>
        </w:rPr>
      </w:pPr>
    </w:p>
    <w:p w14:paraId="6C321180" w14:textId="77777777" w:rsidR="004221C6" w:rsidRPr="003F14FC" w:rsidRDefault="00E74CD3"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V</w:t>
      </w:r>
      <w:r w:rsidRPr="003F14FC">
        <w:rPr>
          <w:rFonts w:ascii="Georgia" w:hAnsi="Georgia"/>
          <w:sz w:val="21"/>
          <w:szCs w:val="21"/>
          <w:highlight w:val="yellow"/>
        </w:rPr>
        <w:t>irksomhedens navn</w:t>
      </w:r>
      <w:r w:rsidR="004221C6" w:rsidRPr="003F14FC">
        <w:rPr>
          <w:rFonts w:ascii="Georgia" w:hAnsi="Georgia"/>
          <w:sz w:val="21"/>
          <w:szCs w:val="21"/>
        </w:rPr>
        <w:t>]</w:t>
      </w:r>
      <w:r w:rsidRPr="003F14FC">
        <w:rPr>
          <w:rFonts w:ascii="Georgia" w:hAnsi="Georgia"/>
          <w:sz w:val="21"/>
          <w:szCs w:val="21"/>
        </w:rPr>
        <w:t xml:space="preserve"> </w:t>
      </w:r>
    </w:p>
    <w:p w14:paraId="57D63FD4" w14:textId="77777777" w:rsidR="00E74CD3"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00E74CD3" w:rsidRPr="003F14FC">
        <w:rPr>
          <w:rFonts w:ascii="Georgia" w:hAnsi="Georgia"/>
          <w:sz w:val="21"/>
          <w:szCs w:val="21"/>
          <w:highlight w:val="yellow"/>
        </w:rPr>
        <w:t>dresse</w:t>
      </w:r>
      <w:r w:rsidR="00E74CD3" w:rsidRPr="003F14FC">
        <w:rPr>
          <w:rFonts w:ascii="Georgia" w:hAnsi="Georgia"/>
          <w:sz w:val="21"/>
          <w:szCs w:val="21"/>
        </w:rPr>
        <w:t>]</w:t>
      </w:r>
    </w:p>
    <w:p w14:paraId="515B8A3F" w14:textId="77777777" w:rsidR="004221C6"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Pr="003F14FC">
        <w:rPr>
          <w:rFonts w:ascii="Georgia" w:hAnsi="Georgia"/>
          <w:sz w:val="21"/>
          <w:szCs w:val="21"/>
          <w:highlight w:val="yellow"/>
        </w:rPr>
        <w:t>dresse</w:t>
      </w:r>
      <w:r w:rsidRPr="003F14FC">
        <w:rPr>
          <w:rFonts w:ascii="Georgia" w:hAnsi="Georgia"/>
          <w:sz w:val="21"/>
          <w:szCs w:val="21"/>
        </w:rPr>
        <w:t>]</w:t>
      </w:r>
    </w:p>
    <w:p w14:paraId="3FD371BF" w14:textId="74435482" w:rsidR="004221C6" w:rsidRPr="003F14FC" w:rsidRDefault="004221C6" w:rsidP="004221C6">
      <w:pPr>
        <w:rPr>
          <w:rFonts w:ascii="Georgia" w:hAnsi="Georgia"/>
          <w:sz w:val="21"/>
          <w:szCs w:val="21"/>
        </w:rPr>
      </w:pPr>
      <w:r w:rsidRPr="0975214E">
        <w:rPr>
          <w:rFonts w:ascii="Georgia" w:hAnsi="Georgia"/>
          <w:sz w:val="21"/>
          <w:szCs w:val="21"/>
        </w:rPr>
        <w:t>[</w:t>
      </w:r>
      <w:r w:rsidRPr="0975214E">
        <w:rPr>
          <w:rFonts w:ascii="Georgia" w:hAnsi="Georgia"/>
          <w:sz w:val="21"/>
          <w:szCs w:val="21"/>
          <w:highlight w:val="yellow"/>
        </w:rPr>
        <w:t>CVR-nr.:</w:t>
      </w:r>
      <w:r w:rsidRPr="0975214E">
        <w:rPr>
          <w:rFonts w:ascii="Georgia" w:hAnsi="Georgia"/>
          <w:sz w:val="21"/>
          <w:szCs w:val="21"/>
        </w:rPr>
        <w:t>]</w:t>
      </w:r>
      <w:r>
        <w:tab/>
      </w:r>
      <w:r>
        <w:tab/>
      </w:r>
    </w:p>
    <w:p w14:paraId="2DBF8494" w14:textId="77777777" w:rsidR="00E74CD3" w:rsidRPr="003F14FC" w:rsidRDefault="00E74CD3" w:rsidP="004221C6">
      <w:pPr>
        <w:rPr>
          <w:rFonts w:ascii="Georgia" w:hAnsi="Georgia"/>
          <w:sz w:val="21"/>
          <w:szCs w:val="21"/>
        </w:rPr>
      </w:pPr>
      <w:r w:rsidRPr="003F14FC">
        <w:rPr>
          <w:rFonts w:ascii="Georgia" w:hAnsi="Georgia"/>
          <w:sz w:val="21"/>
          <w:szCs w:val="21"/>
        </w:rPr>
        <w:t>(herefter kaldet ”</w:t>
      </w:r>
      <w:r w:rsidR="000464B5" w:rsidRPr="003F14FC">
        <w:rPr>
          <w:rFonts w:ascii="Georgia" w:hAnsi="Georgia"/>
          <w:sz w:val="21"/>
          <w:szCs w:val="21"/>
        </w:rPr>
        <w:t>v</w:t>
      </w:r>
      <w:r w:rsidRPr="003F14FC">
        <w:rPr>
          <w:rFonts w:ascii="Georgia" w:hAnsi="Georgia"/>
          <w:sz w:val="21"/>
          <w:szCs w:val="21"/>
        </w:rPr>
        <w:t>irksomheden”)</w:t>
      </w:r>
    </w:p>
    <w:p w14:paraId="274DF397" w14:textId="77777777" w:rsidR="00E74CD3" w:rsidRPr="003F14FC" w:rsidRDefault="00E74CD3" w:rsidP="004221C6">
      <w:pPr>
        <w:rPr>
          <w:rFonts w:ascii="Georgia" w:hAnsi="Georgia"/>
          <w:sz w:val="21"/>
          <w:szCs w:val="21"/>
        </w:rPr>
      </w:pPr>
    </w:p>
    <w:p w14:paraId="7486A8D1" w14:textId="77777777" w:rsidR="00E74CD3" w:rsidRPr="003F14FC" w:rsidRDefault="00EF2A4B" w:rsidP="004221C6">
      <w:pPr>
        <w:pStyle w:val="Overskrift3"/>
        <w:jc w:val="left"/>
        <w:rPr>
          <w:rFonts w:ascii="Georgia" w:hAnsi="Georgia"/>
          <w:sz w:val="21"/>
          <w:szCs w:val="21"/>
        </w:rPr>
      </w:pPr>
      <w:r w:rsidRPr="003F14FC">
        <w:rPr>
          <w:rFonts w:ascii="Georgia" w:hAnsi="Georgia"/>
          <w:sz w:val="21"/>
          <w:szCs w:val="21"/>
        </w:rPr>
        <w:t>og</w:t>
      </w:r>
    </w:p>
    <w:p w14:paraId="6D074645" w14:textId="77777777" w:rsidR="00E74CD3" w:rsidRPr="003F14FC" w:rsidRDefault="00E74CD3" w:rsidP="004221C6">
      <w:pPr>
        <w:rPr>
          <w:rFonts w:ascii="Georgia" w:hAnsi="Georgia"/>
          <w:sz w:val="21"/>
          <w:szCs w:val="21"/>
        </w:rPr>
      </w:pPr>
    </w:p>
    <w:p w14:paraId="4B1FB815" w14:textId="275EEB6A" w:rsidR="004221C6" w:rsidRPr="003F14FC" w:rsidRDefault="00E74CD3" w:rsidP="004221C6">
      <w:pPr>
        <w:rPr>
          <w:rFonts w:ascii="Georgia" w:hAnsi="Georgia"/>
          <w:sz w:val="21"/>
          <w:szCs w:val="21"/>
        </w:rPr>
      </w:pPr>
      <w:r w:rsidRPr="003F14FC">
        <w:rPr>
          <w:rFonts w:ascii="Georgia" w:hAnsi="Georgia"/>
          <w:sz w:val="21"/>
          <w:szCs w:val="21"/>
        </w:rPr>
        <w:t>[</w:t>
      </w:r>
      <w:r w:rsidR="00C86F9F" w:rsidRPr="00C86F9F">
        <w:rPr>
          <w:rFonts w:ascii="Georgia" w:eastAsia="Georgia" w:hAnsi="Georgia" w:cs="Georgia"/>
          <w:sz w:val="21"/>
          <w:szCs w:val="21"/>
          <w:highlight w:val="yellow"/>
        </w:rPr>
        <w:t>Tilkaldevikaren</w:t>
      </w:r>
      <w:r w:rsidR="00C86F9F" w:rsidRPr="001579E6">
        <w:rPr>
          <w:rFonts w:ascii="Georgia" w:eastAsia="Georgia" w:hAnsi="Georgia" w:cs="Georgia"/>
          <w:sz w:val="21"/>
          <w:szCs w:val="21"/>
        </w:rPr>
        <w:t xml:space="preserve"> </w:t>
      </w:r>
      <w:r w:rsidRPr="003F14FC">
        <w:rPr>
          <w:rFonts w:ascii="Georgia" w:hAnsi="Georgia"/>
          <w:sz w:val="21"/>
          <w:szCs w:val="21"/>
          <w:highlight w:val="yellow"/>
        </w:rPr>
        <w:t>navn</w:t>
      </w:r>
      <w:r w:rsidR="004221C6" w:rsidRPr="003F14FC">
        <w:rPr>
          <w:rFonts w:ascii="Georgia" w:hAnsi="Georgia"/>
          <w:sz w:val="21"/>
          <w:szCs w:val="21"/>
        </w:rPr>
        <w:t>]</w:t>
      </w:r>
    </w:p>
    <w:p w14:paraId="1AE5D094" w14:textId="77777777" w:rsidR="004221C6"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Pr="003F14FC">
        <w:rPr>
          <w:rFonts w:ascii="Georgia" w:hAnsi="Georgia"/>
          <w:sz w:val="21"/>
          <w:szCs w:val="21"/>
          <w:highlight w:val="yellow"/>
        </w:rPr>
        <w:t>dresse</w:t>
      </w:r>
      <w:r w:rsidRPr="003F14FC">
        <w:rPr>
          <w:rFonts w:ascii="Georgia" w:hAnsi="Georgia"/>
          <w:sz w:val="21"/>
          <w:szCs w:val="21"/>
        </w:rPr>
        <w:t>]</w:t>
      </w:r>
    </w:p>
    <w:p w14:paraId="7D7F7429" w14:textId="77777777" w:rsidR="004221C6"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Pr="003F14FC">
        <w:rPr>
          <w:rFonts w:ascii="Georgia" w:hAnsi="Georgia"/>
          <w:sz w:val="21"/>
          <w:szCs w:val="21"/>
          <w:highlight w:val="yellow"/>
        </w:rPr>
        <w:t>dresse</w:t>
      </w:r>
      <w:r w:rsidRPr="003F14FC">
        <w:rPr>
          <w:rFonts w:ascii="Georgia" w:hAnsi="Georgia"/>
          <w:sz w:val="21"/>
          <w:szCs w:val="21"/>
        </w:rPr>
        <w:t>]</w:t>
      </w:r>
    </w:p>
    <w:p w14:paraId="1D984427" w14:textId="51434658" w:rsidR="004221C6" w:rsidRPr="003F14FC" w:rsidRDefault="004221C6" w:rsidP="004221C6">
      <w:pPr>
        <w:rPr>
          <w:rFonts w:ascii="Georgia" w:hAnsi="Georgia"/>
          <w:sz w:val="21"/>
          <w:szCs w:val="21"/>
        </w:rPr>
      </w:pPr>
      <w:r w:rsidRPr="0975214E">
        <w:rPr>
          <w:rFonts w:ascii="Georgia" w:hAnsi="Georgia"/>
          <w:sz w:val="21"/>
          <w:szCs w:val="21"/>
        </w:rPr>
        <w:t>[</w:t>
      </w:r>
      <w:r w:rsidR="00E95C0E" w:rsidRPr="0975214E">
        <w:rPr>
          <w:rFonts w:ascii="Georgia" w:hAnsi="Georgia"/>
          <w:sz w:val="21"/>
          <w:szCs w:val="21"/>
          <w:highlight w:val="yellow"/>
        </w:rPr>
        <w:t>Privat e</w:t>
      </w:r>
      <w:r w:rsidR="00E45A6F" w:rsidRPr="0975214E">
        <w:rPr>
          <w:rFonts w:ascii="Georgia" w:hAnsi="Georgia"/>
          <w:sz w:val="21"/>
          <w:szCs w:val="21"/>
          <w:highlight w:val="yellow"/>
        </w:rPr>
        <w:t>-</w:t>
      </w:r>
      <w:r w:rsidR="00E95C0E" w:rsidRPr="0975214E">
        <w:rPr>
          <w:rFonts w:ascii="Georgia" w:hAnsi="Georgia"/>
          <w:sz w:val="21"/>
          <w:szCs w:val="21"/>
          <w:highlight w:val="yellow"/>
        </w:rPr>
        <w:t>mail</w:t>
      </w:r>
      <w:r w:rsidRPr="0975214E">
        <w:rPr>
          <w:rFonts w:ascii="Georgia" w:hAnsi="Georgia"/>
          <w:sz w:val="21"/>
          <w:szCs w:val="21"/>
          <w:highlight w:val="yellow"/>
        </w:rPr>
        <w:t>:</w:t>
      </w:r>
      <w:r w:rsidRPr="0975214E">
        <w:rPr>
          <w:rFonts w:ascii="Georgia" w:hAnsi="Georgia"/>
          <w:sz w:val="21"/>
          <w:szCs w:val="21"/>
        </w:rPr>
        <w:t>]</w:t>
      </w:r>
      <w:r>
        <w:tab/>
      </w:r>
      <w:r>
        <w:tab/>
      </w:r>
    </w:p>
    <w:p w14:paraId="757B5E5D" w14:textId="68C0FC35" w:rsidR="00E74CD3" w:rsidRPr="003F14FC" w:rsidRDefault="00E74CD3" w:rsidP="004221C6">
      <w:pPr>
        <w:rPr>
          <w:rFonts w:ascii="Georgia" w:hAnsi="Georgia"/>
          <w:sz w:val="21"/>
          <w:szCs w:val="21"/>
        </w:rPr>
      </w:pPr>
      <w:r w:rsidRPr="003F14FC">
        <w:rPr>
          <w:rFonts w:ascii="Georgia" w:hAnsi="Georgia"/>
          <w:sz w:val="21"/>
          <w:szCs w:val="21"/>
        </w:rPr>
        <w:t>(herefter kaldet ”</w:t>
      </w:r>
      <w:r w:rsidR="00C86F9F">
        <w:rPr>
          <w:rFonts w:ascii="Georgia" w:eastAsia="Georgia" w:hAnsi="Georgia" w:cs="Georgia"/>
          <w:sz w:val="21"/>
          <w:szCs w:val="21"/>
        </w:rPr>
        <w:t>tilkaldevikaren</w:t>
      </w:r>
      <w:r w:rsidRPr="003F14FC">
        <w:rPr>
          <w:rFonts w:ascii="Georgia" w:hAnsi="Georgia"/>
          <w:sz w:val="21"/>
          <w:szCs w:val="21"/>
        </w:rPr>
        <w:t>”)</w:t>
      </w:r>
    </w:p>
    <w:p w14:paraId="18DFF998" w14:textId="77777777" w:rsidR="00E74CD3" w:rsidRPr="003F14FC" w:rsidRDefault="00E74CD3" w:rsidP="004221C6">
      <w:pPr>
        <w:rPr>
          <w:rFonts w:ascii="Georgia" w:hAnsi="Georgia"/>
          <w:sz w:val="21"/>
          <w:szCs w:val="21"/>
        </w:rPr>
      </w:pPr>
    </w:p>
    <w:p w14:paraId="6376ED98" w14:textId="77777777" w:rsidR="00E74CD3" w:rsidRPr="003F14FC" w:rsidRDefault="004221C6" w:rsidP="004221C6">
      <w:pPr>
        <w:rPr>
          <w:rFonts w:ascii="Georgia" w:hAnsi="Georgia"/>
          <w:sz w:val="21"/>
          <w:szCs w:val="21"/>
        </w:rPr>
      </w:pPr>
      <w:r w:rsidRPr="003F14FC">
        <w:rPr>
          <w:rFonts w:ascii="Georgia" w:hAnsi="Georgia"/>
          <w:sz w:val="21"/>
          <w:szCs w:val="21"/>
        </w:rPr>
        <w:t>(</w:t>
      </w:r>
      <w:r w:rsidR="00E74CD3" w:rsidRPr="003F14FC">
        <w:rPr>
          <w:rFonts w:ascii="Georgia" w:hAnsi="Georgia"/>
          <w:sz w:val="21"/>
          <w:szCs w:val="21"/>
        </w:rPr>
        <w:t>herefter til sammen kaldet ”</w:t>
      </w:r>
      <w:r w:rsidR="000464B5" w:rsidRPr="003F14FC">
        <w:rPr>
          <w:rFonts w:ascii="Georgia" w:hAnsi="Georgia"/>
          <w:sz w:val="21"/>
          <w:szCs w:val="21"/>
        </w:rPr>
        <w:t>p</w:t>
      </w:r>
      <w:r w:rsidR="00E74CD3" w:rsidRPr="003F14FC">
        <w:rPr>
          <w:rFonts w:ascii="Georgia" w:hAnsi="Georgia"/>
          <w:sz w:val="21"/>
          <w:szCs w:val="21"/>
        </w:rPr>
        <w:t>arterne”)</w:t>
      </w:r>
    </w:p>
    <w:p w14:paraId="6485D4F5" w14:textId="77777777" w:rsidR="00E74CD3" w:rsidRPr="003F14FC" w:rsidRDefault="00E74CD3">
      <w:pPr>
        <w:rPr>
          <w:rFonts w:ascii="Georgia" w:hAnsi="Georgia"/>
          <w:sz w:val="21"/>
          <w:szCs w:val="21"/>
        </w:rPr>
      </w:pPr>
    </w:p>
    <w:p w14:paraId="7D4794B1" w14:textId="77777777" w:rsidR="00E74CD3" w:rsidRPr="003F14FC" w:rsidRDefault="00E74CD3">
      <w:pPr>
        <w:rPr>
          <w:rFonts w:ascii="Georgia" w:hAnsi="Georgia"/>
          <w:sz w:val="21"/>
          <w:szCs w:val="21"/>
        </w:rPr>
      </w:pPr>
    </w:p>
    <w:p w14:paraId="3E203466" w14:textId="3E894672" w:rsidR="00E74CD3" w:rsidRPr="003F14FC" w:rsidRDefault="00F82894" w:rsidP="00F82894">
      <w:pPr>
        <w:jc w:val="both"/>
        <w:rPr>
          <w:rFonts w:ascii="Georgia" w:hAnsi="Georgia"/>
          <w:b/>
          <w:sz w:val="21"/>
          <w:szCs w:val="21"/>
        </w:rPr>
      </w:pPr>
      <w:r>
        <w:rPr>
          <w:rFonts w:ascii="Georgia" w:hAnsi="Georgia"/>
          <w:b/>
          <w:bCs/>
          <w:sz w:val="21"/>
          <w:szCs w:val="21"/>
        </w:rPr>
        <w:t xml:space="preserve">1. </w:t>
      </w:r>
      <w:r w:rsidR="5B12B53E" w:rsidRPr="22E0B8DA">
        <w:rPr>
          <w:rFonts w:ascii="Georgia" w:hAnsi="Georgia"/>
          <w:b/>
          <w:bCs/>
          <w:sz w:val="21"/>
          <w:szCs w:val="21"/>
        </w:rPr>
        <w:t xml:space="preserve">Titel, </w:t>
      </w:r>
      <w:r w:rsidR="0015626D">
        <w:rPr>
          <w:rFonts w:ascii="Georgia" w:hAnsi="Georgia"/>
          <w:b/>
          <w:bCs/>
          <w:sz w:val="21"/>
          <w:szCs w:val="21"/>
        </w:rPr>
        <w:t>t</w:t>
      </w:r>
      <w:r w:rsidR="00726AB4">
        <w:rPr>
          <w:rFonts w:ascii="Georgia" w:hAnsi="Georgia"/>
          <w:b/>
          <w:bCs/>
          <w:sz w:val="21"/>
          <w:szCs w:val="21"/>
        </w:rPr>
        <w:t>ilknytning</w:t>
      </w:r>
      <w:r w:rsidR="5B12B53E" w:rsidRPr="22E0B8DA">
        <w:rPr>
          <w:rFonts w:ascii="Georgia" w:hAnsi="Georgia"/>
          <w:b/>
          <w:bCs/>
          <w:sz w:val="21"/>
          <w:szCs w:val="21"/>
        </w:rPr>
        <w:t>stidspunkt</w:t>
      </w:r>
      <w:r w:rsidR="7AC71B44" w:rsidRPr="22E0B8DA">
        <w:rPr>
          <w:rFonts w:ascii="Georgia" w:hAnsi="Georgia"/>
          <w:b/>
          <w:bCs/>
          <w:sz w:val="21"/>
          <w:szCs w:val="21"/>
        </w:rPr>
        <w:t xml:space="preserve"> </w:t>
      </w:r>
      <w:r w:rsidR="5B12B53E" w:rsidRPr="22E0B8DA">
        <w:rPr>
          <w:rFonts w:ascii="Georgia" w:hAnsi="Georgia"/>
          <w:b/>
          <w:bCs/>
          <w:sz w:val="21"/>
          <w:szCs w:val="21"/>
        </w:rPr>
        <w:t>og arbejdssted</w:t>
      </w:r>
    </w:p>
    <w:p w14:paraId="74870EAF" w14:textId="77777777" w:rsidR="002F065E" w:rsidRPr="003F14FC" w:rsidRDefault="002F065E">
      <w:pPr>
        <w:jc w:val="both"/>
        <w:rPr>
          <w:rFonts w:ascii="Georgia" w:hAnsi="Georgia"/>
          <w:sz w:val="21"/>
          <w:szCs w:val="21"/>
        </w:rPr>
      </w:pPr>
    </w:p>
    <w:p w14:paraId="7C4B4369" w14:textId="34517CF7" w:rsidR="006D62A0" w:rsidRPr="003F14FC" w:rsidRDefault="00160DF4">
      <w:pPr>
        <w:jc w:val="both"/>
        <w:rPr>
          <w:rFonts w:ascii="Georgia" w:hAnsi="Georgia"/>
          <w:sz w:val="21"/>
          <w:szCs w:val="21"/>
        </w:rPr>
      </w:pPr>
      <w:r>
        <w:rPr>
          <w:rFonts w:ascii="Georgia" w:hAnsi="Georgia"/>
          <w:sz w:val="21"/>
          <w:szCs w:val="21"/>
        </w:rPr>
        <w:t>Tilkaldevikaren</w:t>
      </w:r>
      <w:r w:rsidR="00E74CD3" w:rsidRPr="061E3BAB">
        <w:rPr>
          <w:rFonts w:ascii="Georgia" w:hAnsi="Georgia"/>
          <w:sz w:val="21"/>
          <w:szCs w:val="21"/>
        </w:rPr>
        <w:t xml:space="preserve"> </w:t>
      </w:r>
      <w:r w:rsidR="0015626D">
        <w:rPr>
          <w:rFonts w:ascii="Georgia" w:hAnsi="Georgia"/>
          <w:sz w:val="21"/>
          <w:szCs w:val="21"/>
        </w:rPr>
        <w:t>tilknyttes</w:t>
      </w:r>
      <w:r w:rsidR="00E74CD3" w:rsidRPr="061E3BAB">
        <w:rPr>
          <w:rFonts w:ascii="Georgia" w:hAnsi="Georgia"/>
          <w:sz w:val="21"/>
          <w:szCs w:val="21"/>
        </w:rPr>
        <w:t xml:space="preserve"> </w:t>
      </w:r>
      <w:r w:rsidR="00367BAD" w:rsidRPr="061E3BAB">
        <w:rPr>
          <w:rFonts w:ascii="Georgia" w:hAnsi="Georgia"/>
          <w:sz w:val="21"/>
          <w:szCs w:val="21"/>
        </w:rPr>
        <w:t>med virkning fra den [</w:t>
      </w:r>
      <w:r w:rsidR="00367BAD" w:rsidRPr="061E3BAB">
        <w:rPr>
          <w:rFonts w:ascii="Georgia" w:hAnsi="Georgia"/>
          <w:sz w:val="21"/>
          <w:szCs w:val="21"/>
          <w:highlight w:val="yellow"/>
        </w:rPr>
        <w:t>dato</w:t>
      </w:r>
      <w:r w:rsidR="00367BAD" w:rsidRPr="061E3BAB">
        <w:rPr>
          <w:rFonts w:ascii="Georgia" w:hAnsi="Georgia"/>
          <w:sz w:val="21"/>
          <w:szCs w:val="21"/>
        </w:rPr>
        <w:t>]</w:t>
      </w:r>
      <w:r w:rsidR="004221C6" w:rsidRPr="061E3BAB">
        <w:rPr>
          <w:rFonts w:ascii="Georgia" w:hAnsi="Georgia"/>
          <w:sz w:val="21"/>
          <w:szCs w:val="21"/>
        </w:rPr>
        <w:t xml:space="preserve"> </w:t>
      </w:r>
      <w:r w:rsidR="00367BAD" w:rsidRPr="061E3BAB">
        <w:rPr>
          <w:rFonts w:ascii="Georgia" w:hAnsi="Georgia"/>
          <w:sz w:val="21"/>
          <w:szCs w:val="21"/>
        </w:rPr>
        <w:t xml:space="preserve">i stillingen </w:t>
      </w:r>
      <w:r w:rsidR="00E74CD3" w:rsidRPr="061E3BAB">
        <w:rPr>
          <w:rFonts w:ascii="Georgia" w:hAnsi="Georgia"/>
          <w:sz w:val="21"/>
          <w:szCs w:val="21"/>
        </w:rPr>
        <w:t>som [</w:t>
      </w:r>
      <w:r w:rsidR="00E74CD3" w:rsidRPr="061E3BAB">
        <w:rPr>
          <w:rFonts w:ascii="Georgia" w:hAnsi="Georgia"/>
          <w:sz w:val="21"/>
          <w:szCs w:val="21"/>
          <w:highlight w:val="yellow"/>
        </w:rPr>
        <w:t>titel</w:t>
      </w:r>
      <w:r w:rsidR="00E74CD3" w:rsidRPr="061E3BAB">
        <w:rPr>
          <w:rFonts w:ascii="Georgia" w:hAnsi="Georgia"/>
          <w:sz w:val="21"/>
          <w:szCs w:val="21"/>
        </w:rPr>
        <w:t>].</w:t>
      </w:r>
      <w:r w:rsidR="004221C6" w:rsidRPr="061E3BAB">
        <w:rPr>
          <w:rFonts w:ascii="Georgia" w:hAnsi="Georgia"/>
          <w:sz w:val="21"/>
          <w:szCs w:val="21"/>
        </w:rPr>
        <w:t xml:space="preserve"> </w:t>
      </w:r>
    </w:p>
    <w:p w14:paraId="6B5E44C1" w14:textId="77777777" w:rsidR="004221C6" w:rsidRPr="003F14FC" w:rsidRDefault="004221C6">
      <w:pPr>
        <w:jc w:val="both"/>
        <w:rPr>
          <w:rFonts w:ascii="Georgia" w:hAnsi="Georgia"/>
          <w:sz w:val="21"/>
          <w:szCs w:val="21"/>
        </w:rPr>
      </w:pPr>
    </w:p>
    <w:p w14:paraId="4892006E" w14:textId="77777777" w:rsidR="00D01025" w:rsidRPr="00B471DE" w:rsidRDefault="00D01025" w:rsidP="00D01025">
      <w:pPr>
        <w:jc w:val="both"/>
        <w:rPr>
          <w:rFonts w:ascii="Georgia" w:hAnsi="Georgia"/>
          <w:sz w:val="21"/>
          <w:szCs w:val="21"/>
        </w:rPr>
      </w:pPr>
      <w:r w:rsidRPr="00B471DE">
        <w:rPr>
          <w:rFonts w:ascii="Georgia" w:hAnsi="Georgia"/>
          <w:sz w:val="21"/>
          <w:szCs w:val="21"/>
        </w:rPr>
        <w:t>Arbejdet udføres med udgangspunkt fra [</w:t>
      </w:r>
      <w:r w:rsidRPr="00B471DE">
        <w:rPr>
          <w:rFonts w:ascii="Georgia" w:hAnsi="Georgia"/>
          <w:sz w:val="21"/>
          <w:szCs w:val="21"/>
          <w:highlight w:val="yellow"/>
        </w:rPr>
        <w:t>indsæt adressen</w:t>
      </w:r>
      <w:r w:rsidRPr="00B471DE">
        <w:rPr>
          <w:rFonts w:ascii="Georgia" w:hAnsi="Georgia"/>
          <w:sz w:val="21"/>
          <w:szCs w:val="21"/>
        </w:rPr>
        <w:t>] hos virksomhedens borgere efter den til enhver tid gældende køreliste.</w:t>
      </w:r>
    </w:p>
    <w:p w14:paraId="24274B03" w14:textId="77777777" w:rsidR="00D01025" w:rsidRPr="00B471DE" w:rsidRDefault="00D01025" w:rsidP="00D01025">
      <w:pPr>
        <w:jc w:val="both"/>
        <w:rPr>
          <w:rFonts w:ascii="Georgia" w:hAnsi="Georgia"/>
          <w:sz w:val="21"/>
          <w:szCs w:val="21"/>
        </w:rPr>
      </w:pPr>
    </w:p>
    <w:p w14:paraId="12757DC5" w14:textId="77777777" w:rsidR="00D01025" w:rsidRPr="00B471DE" w:rsidRDefault="00D01025" w:rsidP="00D01025">
      <w:pPr>
        <w:jc w:val="both"/>
        <w:rPr>
          <w:rFonts w:ascii="Georgia" w:hAnsi="Georgia"/>
          <w:i/>
          <w:sz w:val="21"/>
          <w:szCs w:val="21"/>
        </w:rPr>
      </w:pPr>
      <w:r w:rsidRPr="00B471DE">
        <w:rPr>
          <w:rFonts w:ascii="Georgia" w:hAnsi="Georgia"/>
          <w:i/>
          <w:sz w:val="21"/>
          <w:szCs w:val="21"/>
          <w:highlight w:val="yellow"/>
        </w:rPr>
        <w:t>Alternativ</w:t>
      </w:r>
    </w:p>
    <w:p w14:paraId="4066B393" w14:textId="77777777" w:rsidR="00D01025" w:rsidRPr="00B471DE" w:rsidRDefault="00D01025" w:rsidP="00D01025">
      <w:pPr>
        <w:jc w:val="both"/>
        <w:rPr>
          <w:rFonts w:ascii="Georgia" w:hAnsi="Georgia"/>
          <w:sz w:val="21"/>
          <w:szCs w:val="21"/>
        </w:rPr>
      </w:pPr>
    </w:p>
    <w:p w14:paraId="3F03F368" w14:textId="77777777" w:rsidR="00D01025" w:rsidRPr="00B471DE" w:rsidRDefault="00D01025" w:rsidP="00D01025">
      <w:pPr>
        <w:jc w:val="both"/>
        <w:rPr>
          <w:rFonts w:ascii="Georgia" w:hAnsi="Georgia"/>
          <w:sz w:val="21"/>
          <w:szCs w:val="21"/>
        </w:rPr>
      </w:pPr>
      <w:r w:rsidRPr="00B471DE">
        <w:rPr>
          <w:rFonts w:ascii="Georgia" w:hAnsi="Georgia"/>
          <w:sz w:val="21"/>
          <w:szCs w:val="21"/>
        </w:rPr>
        <w:t>Arbejdsstedet er på virksomhedens adresse [</w:t>
      </w:r>
      <w:r w:rsidRPr="00B471DE">
        <w:rPr>
          <w:rFonts w:ascii="Georgia" w:hAnsi="Georgia"/>
          <w:sz w:val="21"/>
          <w:szCs w:val="21"/>
          <w:highlight w:val="yellow"/>
        </w:rPr>
        <w:t>og/eller anden adresse</w:t>
      </w:r>
      <w:r w:rsidRPr="00B471DE">
        <w:rPr>
          <w:rFonts w:ascii="Georgia" w:hAnsi="Georgia"/>
          <w:sz w:val="21"/>
          <w:szCs w:val="21"/>
        </w:rPr>
        <w:t xml:space="preserve">]. </w:t>
      </w:r>
    </w:p>
    <w:p w14:paraId="7A2ADD37" w14:textId="2E39D1CC" w:rsidR="50451BEE" w:rsidRDefault="50451BEE" w:rsidP="132F92F7">
      <w:pPr>
        <w:jc w:val="both"/>
        <w:rPr>
          <w:rFonts w:ascii="Georgia" w:hAnsi="Georgia"/>
          <w:sz w:val="21"/>
          <w:szCs w:val="21"/>
          <w:highlight w:val="yellow"/>
        </w:rPr>
      </w:pPr>
    </w:p>
    <w:p w14:paraId="4CC21652" w14:textId="201EB6A2" w:rsidR="00E74CD3" w:rsidRPr="003F14FC" w:rsidRDefault="00F82894" w:rsidP="00F82894">
      <w:pPr>
        <w:jc w:val="both"/>
        <w:rPr>
          <w:rFonts w:ascii="Georgia" w:hAnsi="Georgia"/>
          <w:b/>
          <w:sz w:val="21"/>
          <w:szCs w:val="21"/>
        </w:rPr>
      </w:pPr>
      <w:r>
        <w:rPr>
          <w:rFonts w:ascii="Georgia" w:hAnsi="Georgia"/>
          <w:b/>
          <w:bCs/>
          <w:sz w:val="21"/>
          <w:szCs w:val="21"/>
        </w:rPr>
        <w:t xml:space="preserve">2. </w:t>
      </w:r>
      <w:r w:rsidR="5B12B53E" w:rsidRPr="22E0B8DA">
        <w:rPr>
          <w:rFonts w:ascii="Georgia" w:hAnsi="Georgia"/>
          <w:b/>
          <w:bCs/>
          <w:sz w:val="21"/>
          <w:szCs w:val="21"/>
        </w:rPr>
        <w:t>Arbejdstid</w:t>
      </w:r>
    </w:p>
    <w:p w14:paraId="4CDF1BC9" w14:textId="77777777" w:rsidR="00E74CD3" w:rsidRPr="003F14FC" w:rsidRDefault="00E74CD3">
      <w:pPr>
        <w:jc w:val="both"/>
        <w:rPr>
          <w:rFonts w:ascii="Georgia" w:hAnsi="Georgia"/>
          <w:b/>
          <w:sz w:val="21"/>
          <w:szCs w:val="21"/>
        </w:rPr>
      </w:pPr>
    </w:p>
    <w:p w14:paraId="69200E5C" w14:textId="7ACCEEF0" w:rsidR="00A260BB" w:rsidRPr="001579E6" w:rsidRDefault="00A260BB" w:rsidP="00A260BB">
      <w:pPr>
        <w:jc w:val="both"/>
        <w:rPr>
          <w:rFonts w:ascii="Georgia" w:eastAsia="Georgia" w:hAnsi="Georgia" w:cs="Georgia"/>
          <w:sz w:val="21"/>
          <w:szCs w:val="21"/>
        </w:rPr>
      </w:pPr>
      <w:r w:rsidRPr="001579E6">
        <w:rPr>
          <w:rFonts w:ascii="Georgia" w:eastAsia="Georgia" w:hAnsi="Georgia" w:cs="Georgia"/>
          <w:sz w:val="21"/>
          <w:szCs w:val="21"/>
        </w:rPr>
        <w:t xml:space="preserve">Da der er tale om </w:t>
      </w:r>
      <w:r w:rsidR="0015626D">
        <w:rPr>
          <w:rFonts w:ascii="Georgia" w:eastAsia="Georgia" w:hAnsi="Georgia" w:cs="Georgia"/>
          <w:sz w:val="21"/>
          <w:szCs w:val="21"/>
        </w:rPr>
        <w:t>t</w:t>
      </w:r>
      <w:r w:rsidR="00726AB4">
        <w:rPr>
          <w:rFonts w:ascii="Georgia" w:eastAsia="Georgia" w:hAnsi="Georgia" w:cs="Georgia"/>
          <w:sz w:val="21"/>
          <w:szCs w:val="21"/>
        </w:rPr>
        <w:t>ilknytning</w:t>
      </w:r>
      <w:r w:rsidRPr="001579E6">
        <w:rPr>
          <w:rFonts w:ascii="Georgia" w:eastAsia="Georgia" w:hAnsi="Georgia" w:cs="Georgia"/>
          <w:sz w:val="21"/>
          <w:szCs w:val="21"/>
        </w:rPr>
        <w:t xml:space="preserve"> som tilkaldevikar, er der ikke aftalt nogen fast arbejdstid. </w:t>
      </w:r>
      <w:r w:rsidR="00B02E82">
        <w:rPr>
          <w:rFonts w:ascii="Georgia" w:eastAsia="Georgia" w:hAnsi="Georgia" w:cs="Georgia"/>
          <w:sz w:val="21"/>
          <w:szCs w:val="21"/>
        </w:rPr>
        <w:t>Tilkaldevikaren</w:t>
      </w:r>
      <w:r w:rsidRPr="001579E6">
        <w:rPr>
          <w:rFonts w:ascii="Georgia" w:eastAsia="Georgia" w:hAnsi="Georgia" w:cs="Georgia"/>
          <w:sz w:val="21"/>
          <w:szCs w:val="21"/>
        </w:rPr>
        <w:t xml:space="preserve"> er derfor ikke garanteret et bestemt antal arbejdstimer. </w:t>
      </w:r>
      <w:r w:rsidR="00B02E82">
        <w:rPr>
          <w:rFonts w:ascii="Georgia" w:eastAsia="Georgia" w:hAnsi="Georgia" w:cs="Georgia"/>
          <w:sz w:val="21"/>
          <w:szCs w:val="21"/>
        </w:rPr>
        <w:t>Tilkaldevikaren</w:t>
      </w:r>
      <w:r w:rsidR="00B02E82" w:rsidRPr="001579E6">
        <w:rPr>
          <w:rFonts w:ascii="Georgia" w:eastAsia="Georgia" w:hAnsi="Georgia" w:cs="Georgia"/>
          <w:sz w:val="21"/>
          <w:szCs w:val="21"/>
        </w:rPr>
        <w:t xml:space="preserve"> </w:t>
      </w:r>
      <w:r w:rsidRPr="001579E6">
        <w:rPr>
          <w:rFonts w:ascii="Georgia" w:eastAsia="Georgia" w:hAnsi="Georgia" w:cs="Georgia"/>
          <w:sz w:val="21"/>
          <w:szCs w:val="21"/>
        </w:rPr>
        <w:t xml:space="preserve">får tilbudt vagter løbende, som </w:t>
      </w:r>
      <w:r w:rsidR="001B1E95">
        <w:rPr>
          <w:rFonts w:ascii="Georgia" w:eastAsia="Georgia" w:hAnsi="Georgia" w:cs="Georgia"/>
          <w:sz w:val="21"/>
          <w:szCs w:val="21"/>
        </w:rPr>
        <w:t xml:space="preserve">tilkaldevikaren </w:t>
      </w:r>
      <w:r w:rsidRPr="001579E6">
        <w:rPr>
          <w:rFonts w:ascii="Georgia" w:eastAsia="Georgia" w:hAnsi="Georgia" w:cs="Georgia"/>
          <w:sz w:val="21"/>
          <w:szCs w:val="21"/>
        </w:rPr>
        <w:t>frit kan acceptere eller afslå.</w:t>
      </w:r>
      <w:r w:rsidR="00220A73">
        <w:rPr>
          <w:rFonts w:ascii="Georgia" w:eastAsia="Georgia" w:hAnsi="Georgia" w:cs="Georgia"/>
          <w:sz w:val="21"/>
          <w:szCs w:val="21"/>
        </w:rPr>
        <w:t xml:space="preserve"> [</w:t>
      </w:r>
      <w:r w:rsidR="00220A73" w:rsidRPr="00220A73">
        <w:rPr>
          <w:rFonts w:ascii="Georgia" w:eastAsia="Georgia" w:hAnsi="Georgia" w:cs="Georgia"/>
          <w:b/>
          <w:bCs/>
          <w:sz w:val="21"/>
          <w:szCs w:val="21"/>
          <w:highlight w:val="yellow"/>
        </w:rPr>
        <w:t>OBS</w:t>
      </w:r>
      <w:r w:rsidR="00220A73" w:rsidRPr="00220A73">
        <w:rPr>
          <w:rFonts w:ascii="Georgia" w:eastAsia="Georgia" w:hAnsi="Georgia" w:cs="Georgia"/>
          <w:sz w:val="21"/>
          <w:szCs w:val="21"/>
          <w:highlight w:val="yellow"/>
        </w:rPr>
        <w:t xml:space="preserve"> på at tilkaldevikarer IKKE må indgå i vagtplanen – i så fald skal de være timelønnede</w:t>
      </w:r>
      <w:r w:rsidR="00220A73">
        <w:rPr>
          <w:rFonts w:ascii="Georgia" w:eastAsia="Georgia" w:hAnsi="Georgia" w:cs="Georgia"/>
          <w:sz w:val="21"/>
          <w:szCs w:val="21"/>
        </w:rPr>
        <w:t xml:space="preserve">]. </w:t>
      </w:r>
    </w:p>
    <w:p w14:paraId="0DD3E1BA" w14:textId="77777777" w:rsidR="00A260BB" w:rsidRPr="001579E6" w:rsidRDefault="00A260BB" w:rsidP="00A260BB">
      <w:pPr>
        <w:jc w:val="both"/>
        <w:rPr>
          <w:rFonts w:ascii="Georgia" w:eastAsia="Georgia" w:hAnsi="Georgia" w:cs="Georgia"/>
          <w:sz w:val="21"/>
          <w:szCs w:val="21"/>
        </w:rPr>
      </w:pPr>
    </w:p>
    <w:p w14:paraId="14874B2E" w14:textId="6C2E43EC" w:rsidR="00A260BB" w:rsidRPr="001579E6" w:rsidRDefault="008A3CB6" w:rsidP="00A260BB">
      <w:pPr>
        <w:jc w:val="both"/>
        <w:rPr>
          <w:rFonts w:ascii="Georgia" w:eastAsia="Georgia" w:hAnsi="Georgia" w:cs="Georgia"/>
          <w:sz w:val="21"/>
          <w:szCs w:val="21"/>
        </w:rPr>
      </w:pPr>
      <w:r>
        <w:rPr>
          <w:rFonts w:ascii="Georgia" w:eastAsia="Georgia" w:hAnsi="Georgia" w:cs="Georgia"/>
          <w:sz w:val="21"/>
          <w:szCs w:val="21"/>
        </w:rPr>
        <w:t xml:space="preserve">Tilkaldevikaren kan få tilbudt vagter </w:t>
      </w:r>
      <w:r w:rsidR="001F24BB">
        <w:rPr>
          <w:rFonts w:ascii="Georgia" w:eastAsia="Georgia" w:hAnsi="Georgia" w:cs="Georgia"/>
          <w:sz w:val="21"/>
          <w:szCs w:val="21"/>
        </w:rPr>
        <w:t xml:space="preserve">på følgende måde: </w:t>
      </w:r>
      <w:r w:rsidR="00A260BB" w:rsidRPr="001579E6">
        <w:rPr>
          <w:rFonts w:ascii="Georgia" w:eastAsia="Georgia" w:hAnsi="Georgia" w:cs="Georgia"/>
          <w:sz w:val="21"/>
          <w:szCs w:val="21"/>
        </w:rPr>
        <w:t>[</w:t>
      </w:r>
      <w:r w:rsidR="00A260BB" w:rsidRPr="001579E6">
        <w:rPr>
          <w:rFonts w:ascii="Georgia" w:eastAsia="Georgia" w:hAnsi="Georgia" w:cs="Georgia"/>
          <w:sz w:val="21"/>
          <w:szCs w:val="21"/>
          <w:highlight w:val="yellow"/>
        </w:rPr>
        <w:t>Angiv dage og tidsrum, hvor</w:t>
      </w:r>
      <w:r w:rsidR="00A260BB" w:rsidRPr="00B02E82">
        <w:rPr>
          <w:rFonts w:ascii="Georgia" w:eastAsia="Georgia" w:hAnsi="Georgia" w:cs="Georgia"/>
          <w:sz w:val="21"/>
          <w:szCs w:val="21"/>
          <w:highlight w:val="yellow"/>
        </w:rPr>
        <w:t xml:space="preserve"> </w:t>
      </w:r>
      <w:r w:rsidR="00B02E82" w:rsidRPr="001B1E95">
        <w:rPr>
          <w:rFonts w:ascii="Georgia" w:eastAsia="Georgia" w:hAnsi="Georgia" w:cs="Georgia"/>
          <w:sz w:val="21"/>
          <w:szCs w:val="21"/>
          <w:highlight w:val="yellow"/>
        </w:rPr>
        <w:t xml:space="preserve">tilkaldevikaren </w:t>
      </w:r>
      <w:r w:rsidR="00A260BB" w:rsidRPr="001B1E95">
        <w:rPr>
          <w:rFonts w:ascii="Georgia" w:eastAsia="Georgia" w:hAnsi="Georgia" w:cs="Georgia"/>
          <w:sz w:val="21"/>
          <w:szCs w:val="21"/>
          <w:highlight w:val="yellow"/>
        </w:rPr>
        <w:t xml:space="preserve">kan få tilbudt </w:t>
      </w:r>
      <w:r w:rsidR="00A260BB" w:rsidRPr="00D01025">
        <w:rPr>
          <w:rFonts w:ascii="Georgia" w:eastAsia="Georgia" w:hAnsi="Georgia" w:cs="Georgia"/>
          <w:sz w:val="21"/>
          <w:szCs w:val="21"/>
          <w:highlight w:val="yellow"/>
        </w:rPr>
        <w:t>vagter</w:t>
      </w:r>
      <w:r w:rsidR="00D01025" w:rsidRPr="00D01025">
        <w:rPr>
          <w:rFonts w:ascii="Georgia" w:eastAsia="Georgia" w:hAnsi="Georgia" w:cs="Georgia"/>
          <w:sz w:val="21"/>
          <w:szCs w:val="21"/>
          <w:highlight w:val="yellow"/>
        </w:rPr>
        <w:t>, samt varsel for aflysning af vagter</w:t>
      </w:r>
      <w:r w:rsidR="00A260BB" w:rsidRPr="001579E6">
        <w:rPr>
          <w:rFonts w:ascii="Georgia" w:eastAsia="Georgia" w:hAnsi="Georgia" w:cs="Georgia"/>
          <w:sz w:val="21"/>
          <w:szCs w:val="21"/>
        </w:rPr>
        <w:t>].</w:t>
      </w:r>
    </w:p>
    <w:p w14:paraId="26DECEA8" w14:textId="77777777" w:rsidR="00A260BB" w:rsidRPr="001579E6" w:rsidRDefault="00A260BB" w:rsidP="00A260BB">
      <w:pPr>
        <w:jc w:val="both"/>
        <w:rPr>
          <w:rFonts w:ascii="Georgia" w:eastAsia="Georgia" w:hAnsi="Georgia" w:cs="Georgia"/>
          <w:sz w:val="21"/>
          <w:szCs w:val="21"/>
        </w:rPr>
      </w:pPr>
    </w:p>
    <w:p w14:paraId="2C9E5881" w14:textId="6B90F222" w:rsidR="00E74CD3" w:rsidRPr="003F14FC" w:rsidRDefault="001A2DBE" w:rsidP="001A2DBE">
      <w:pPr>
        <w:jc w:val="both"/>
        <w:rPr>
          <w:rFonts w:ascii="Georgia" w:hAnsi="Georgia"/>
          <w:b/>
          <w:sz w:val="21"/>
          <w:szCs w:val="21"/>
        </w:rPr>
      </w:pPr>
      <w:r>
        <w:rPr>
          <w:rFonts w:ascii="Georgia" w:hAnsi="Georgia"/>
          <w:b/>
          <w:bCs/>
          <w:sz w:val="21"/>
          <w:szCs w:val="21"/>
        </w:rPr>
        <w:t xml:space="preserve">3. </w:t>
      </w:r>
      <w:r w:rsidR="5B12B53E" w:rsidRPr="22E0B8DA">
        <w:rPr>
          <w:rFonts w:ascii="Georgia" w:hAnsi="Georgia"/>
          <w:b/>
          <w:bCs/>
          <w:sz w:val="21"/>
          <w:szCs w:val="21"/>
        </w:rPr>
        <w:t>Løn</w:t>
      </w:r>
    </w:p>
    <w:p w14:paraId="51B60EA6" w14:textId="77777777" w:rsidR="00E74CD3" w:rsidRPr="003F14FC" w:rsidRDefault="00E74CD3">
      <w:pPr>
        <w:jc w:val="both"/>
        <w:rPr>
          <w:rFonts w:ascii="Georgia" w:hAnsi="Georgia"/>
          <w:sz w:val="21"/>
          <w:szCs w:val="21"/>
        </w:rPr>
      </w:pPr>
    </w:p>
    <w:p w14:paraId="403C74E4" w14:textId="5B35BFA0" w:rsidR="004C4C91" w:rsidRDefault="00E74CD3">
      <w:pPr>
        <w:jc w:val="both"/>
        <w:rPr>
          <w:rFonts w:ascii="Georgia" w:hAnsi="Georgia"/>
          <w:sz w:val="21"/>
          <w:szCs w:val="21"/>
        </w:rPr>
      </w:pPr>
      <w:r w:rsidRPr="003F14FC">
        <w:rPr>
          <w:rFonts w:ascii="Georgia" w:hAnsi="Georgia"/>
          <w:sz w:val="21"/>
          <w:szCs w:val="21"/>
        </w:rPr>
        <w:t xml:space="preserve">Lønnen </w:t>
      </w:r>
      <w:r w:rsidR="006D62A0" w:rsidRPr="003F14FC">
        <w:rPr>
          <w:rFonts w:ascii="Georgia" w:hAnsi="Georgia"/>
          <w:sz w:val="21"/>
          <w:szCs w:val="21"/>
        </w:rPr>
        <w:t>udgør</w:t>
      </w:r>
      <w:r w:rsidRPr="003F14FC">
        <w:rPr>
          <w:rFonts w:ascii="Georgia" w:hAnsi="Georgia"/>
          <w:sz w:val="21"/>
          <w:szCs w:val="21"/>
        </w:rPr>
        <w:t xml:space="preserve"> [</w:t>
      </w:r>
      <w:r w:rsidRPr="003F14FC">
        <w:rPr>
          <w:rFonts w:ascii="Georgia" w:hAnsi="Georgia"/>
          <w:sz w:val="21"/>
          <w:szCs w:val="21"/>
          <w:highlight w:val="yellow"/>
        </w:rPr>
        <w:t>beløb</w:t>
      </w:r>
      <w:r w:rsidRPr="003F14FC">
        <w:rPr>
          <w:rFonts w:ascii="Georgia" w:hAnsi="Georgia"/>
          <w:sz w:val="21"/>
          <w:szCs w:val="21"/>
        </w:rPr>
        <w:t xml:space="preserve">] </w:t>
      </w:r>
      <w:r w:rsidR="00D03A1A" w:rsidRPr="003F14FC">
        <w:rPr>
          <w:rFonts w:ascii="Georgia" w:hAnsi="Georgia"/>
          <w:sz w:val="21"/>
          <w:szCs w:val="21"/>
        </w:rPr>
        <w:t xml:space="preserve">kr. </w:t>
      </w:r>
      <w:r w:rsidRPr="003F14FC">
        <w:rPr>
          <w:rFonts w:ascii="Georgia" w:hAnsi="Georgia"/>
          <w:sz w:val="21"/>
          <w:szCs w:val="21"/>
        </w:rPr>
        <w:t xml:space="preserve">pr. </w:t>
      </w:r>
      <w:r w:rsidR="00102BF2">
        <w:rPr>
          <w:rFonts w:ascii="Georgia" w:hAnsi="Georgia"/>
          <w:sz w:val="21"/>
          <w:szCs w:val="21"/>
        </w:rPr>
        <w:t>time</w:t>
      </w:r>
      <w:r w:rsidR="004C4C91">
        <w:rPr>
          <w:rFonts w:ascii="Georgia" w:hAnsi="Georgia"/>
          <w:sz w:val="21"/>
          <w:szCs w:val="21"/>
        </w:rPr>
        <w:t>.</w:t>
      </w:r>
      <w:r w:rsidR="00E633A5">
        <w:rPr>
          <w:rFonts w:ascii="Georgia" w:hAnsi="Georgia"/>
          <w:sz w:val="21"/>
          <w:szCs w:val="21"/>
        </w:rPr>
        <w:t xml:space="preserve"> </w:t>
      </w:r>
      <w:r w:rsidR="004C4C91">
        <w:rPr>
          <w:rFonts w:ascii="Georgia" w:hAnsi="Georgia"/>
          <w:sz w:val="21"/>
          <w:szCs w:val="21"/>
        </w:rPr>
        <w:t>[</w:t>
      </w:r>
      <w:r w:rsidR="006C4955" w:rsidRPr="00220A73">
        <w:rPr>
          <w:rFonts w:ascii="Georgia" w:hAnsi="Georgia"/>
          <w:b/>
          <w:bCs/>
          <w:sz w:val="21"/>
          <w:szCs w:val="21"/>
          <w:highlight w:val="yellow"/>
        </w:rPr>
        <w:t>OBS</w:t>
      </w:r>
      <w:r w:rsidR="006C4955" w:rsidRPr="004C4C91">
        <w:rPr>
          <w:rFonts w:ascii="Georgia" w:hAnsi="Georgia"/>
          <w:sz w:val="21"/>
          <w:szCs w:val="21"/>
          <w:highlight w:val="yellow"/>
        </w:rPr>
        <w:t xml:space="preserve"> på at </w:t>
      </w:r>
      <w:r w:rsidR="00E633A5" w:rsidRPr="004C4C91">
        <w:rPr>
          <w:rFonts w:ascii="Georgia" w:hAnsi="Georgia"/>
          <w:sz w:val="21"/>
          <w:szCs w:val="21"/>
          <w:highlight w:val="yellow"/>
        </w:rPr>
        <w:t>timelønnen beregnes med udgangspunkt i grundløn, ajourføringstillæg</w:t>
      </w:r>
      <w:r w:rsidR="006C4955" w:rsidRPr="004C4C91">
        <w:rPr>
          <w:rFonts w:ascii="Georgia" w:hAnsi="Georgia"/>
          <w:sz w:val="21"/>
          <w:szCs w:val="21"/>
          <w:highlight w:val="yellow"/>
        </w:rPr>
        <w:t>, områdetillæg og eventuelt kvalifikationstillæg</w:t>
      </w:r>
      <w:r w:rsidR="006C4955">
        <w:rPr>
          <w:rFonts w:ascii="Georgia" w:hAnsi="Georgia"/>
          <w:sz w:val="21"/>
          <w:szCs w:val="21"/>
        </w:rPr>
        <w:t>.</w:t>
      </w:r>
      <w:r w:rsidR="004C4C91">
        <w:rPr>
          <w:rFonts w:ascii="Georgia" w:hAnsi="Georgia"/>
          <w:sz w:val="21"/>
          <w:szCs w:val="21"/>
        </w:rPr>
        <w:t>]</w:t>
      </w:r>
      <w:r w:rsidR="00310AE0">
        <w:rPr>
          <w:rFonts w:ascii="Georgia" w:hAnsi="Georgia"/>
          <w:sz w:val="21"/>
          <w:szCs w:val="21"/>
        </w:rPr>
        <w:t xml:space="preserve"> Timelønnen </w:t>
      </w:r>
      <w:r w:rsidR="00AC6FA1">
        <w:rPr>
          <w:rFonts w:ascii="Georgia" w:hAnsi="Georgia"/>
          <w:sz w:val="21"/>
          <w:szCs w:val="21"/>
        </w:rPr>
        <w:t>indeholder grundløn, ajourføringstillæg [</w:t>
      </w:r>
      <w:r w:rsidR="00AC6FA1" w:rsidRPr="00AC6FA1">
        <w:rPr>
          <w:rFonts w:ascii="Georgia" w:hAnsi="Georgia"/>
          <w:sz w:val="21"/>
          <w:szCs w:val="21"/>
          <w:highlight w:val="yellow"/>
        </w:rPr>
        <w:t>områdetillæg og kvalifikationstillæg / anføres hvis der er krav på områdetillæg eller aftalt kvalifikationstillæg</w:t>
      </w:r>
      <w:r w:rsidR="00AC6FA1">
        <w:rPr>
          <w:rFonts w:ascii="Georgia" w:hAnsi="Georgia"/>
          <w:sz w:val="21"/>
          <w:szCs w:val="21"/>
        </w:rPr>
        <w:t>].</w:t>
      </w:r>
    </w:p>
    <w:p w14:paraId="14E2234B" w14:textId="77777777" w:rsidR="004C4C91" w:rsidRDefault="004C4C91">
      <w:pPr>
        <w:jc w:val="both"/>
        <w:rPr>
          <w:rFonts w:ascii="Georgia" w:hAnsi="Georgia"/>
          <w:sz w:val="21"/>
          <w:szCs w:val="21"/>
        </w:rPr>
      </w:pPr>
    </w:p>
    <w:p w14:paraId="2DEBDD1D" w14:textId="07E22A13" w:rsidR="00FB2911" w:rsidRPr="001D3B16" w:rsidRDefault="00FB2911" w:rsidP="00FB2911">
      <w:pPr>
        <w:jc w:val="both"/>
        <w:rPr>
          <w:rFonts w:ascii="Georgia" w:hAnsi="Georgia"/>
          <w:sz w:val="21"/>
          <w:szCs w:val="21"/>
        </w:rPr>
      </w:pPr>
      <w:r w:rsidRPr="001D3B16">
        <w:rPr>
          <w:rFonts w:ascii="Georgia" w:hAnsi="Georgia"/>
          <w:sz w:val="21"/>
          <w:szCs w:val="21"/>
        </w:rPr>
        <w:t>I tillæg hertil foretager virksomheden indbetaling på medarbejderens særlige opsparing i henhold til den gældende overenskomst. Bidraget udgør p.t</w:t>
      </w:r>
      <w:r w:rsidR="004A44B5">
        <w:rPr>
          <w:rFonts w:ascii="Georgia" w:hAnsi="Georgia"/>
          <w:sz w:val="21"/>
          <w:szCs w:val="21"/>
        </w:rPr>
        <w:t>. [</w:t>
      </w:r>
      <w:r w:rsidR="004A44B5" w:rsidRPr="004A44B5">
        <w:rPr>
          <w:rFonts w:ascii="Georgia" w:hAnsi="Georgia"/>
          <w:sz w:val="21"/>
          <w:szCs w:val="21"/>
          <w:highlight w:val="yellow"/>
        </w:rPr>
        <w:t>indsæt</w:t>
      </w:r>
      <w:r w:rsidR="004A44B5">
        <w:rPr>
          <w:rFonts w:ascii="Georgia" w:hAnsi="Georgia"/>
          <w:sz w:val="21"/>
          <w:szCs w:val="21"/>
        </w:rPr>
        <w:t>]</w:t>
      </w:r>
      <w:r w:rsidRPr="001D3B16">
        <w:rPr>
          <w:rFonts w:ascii="Georgia" w:hAnsi="Georgia"/>
          <w:sz w:val="21"/>
          <w:szCs w:val="21"/>
        </w:rPr>
        <w:t xml:space="preserve"> % af den ferieberettigede løn.</w:t>
      </w:r>
    </w:p>
    <w:p w14:paraId="4C8E7754" w14:textId="77777777" w:rsidR="00FB2911" w:rsidRPr="001D3B16" w:rsidRDefault="00FB2911" w:rsidP="00FB2911">
      <w:pPr>
        <w:jc w:val="both"/>
        <w:rPr>
          <w:rFonts w:ascii="Georgia" w:hAnsi="Georgia"/>
          <w:sz w:val="21"/>
          <w:szCs w:val="21"/>
        </w:rPr>
      </w:pPr>
    </w:p>
    <w:p w14:paraId="1084AA89" w14:textId="45CE575E" w:rsidR="00FB2911" w:rsidRDefault="00FB2911" w:rsidP="00FB2911">
      <w:pPr>
        <w:jc w:val="both"/>
        <w:rPr>
          <w:rFonts w:ascii="Georgia" w:hAnsi="Georgia"/>
          <w:sz w:val="21"/>
          <w:szCs w:val="21"/>
        </w:rPr>
      </w:pPr>
      <w:r w:rsidRPr="001D3B16">
        <w:rPr>
          <w:rFonts w:ascii="Georgia" w:hAnsi="Georgia"/>
          <w:sz w:val="21"/>
          <w:szCs w:val="21"/>
        </w:rPr>
        <w:t xml:space="preserve">Der henvises til den gældende overenskomst for så vidt angår betaling for </w:t>
      </w:r>
      <w:r>
        <w:rPr>
          <w:rFonts w:ascii="Georgia" w:hAnsi="Georgia"/>
          <w:sz w:val="21"/>
          <w:szCs w:val="21"/>
        </w:rPr>
        <w:t xml:space="preserve">arbejdstøj, forskudttidstillæg, øvrige genetillæg og helligdagsbetaling mv. </w:t>
      </w:r>
    </w:p>
    <w:p w14:paraId="409F3412" w14:textId="77777777" w:rsidR="004A44B5" w:rsidRDefault="004A44B5" w:rsidP="00FB2911">
      <w:pPr>
        <w:jc w:val="both"/>
        <w:rPr>
          <w:rFonts w:ascii="Georgia" w:hAnsi="Georgia"/>
          <w:sz w:val="21"/>
          <w:szCs w:val="21"/>
        </w:rPr>
      </w:pPr>
    </w:p>
    <w:p w14:paraId="5C323931" w14:textId="0A74DF17" w:rsidR="00FB2911" w:rsidRDefault="00FB2911" w:rsidP="00FB2911">
      <w:pPr>
        <w:jc w:val="both"/>
        <w:rPr>
          <w:rFonts w:ascii="Georgia" w:hAnsi="Georgia"/>
          <w:sz w:val="21"/>
          <w:szCs w:val="21"/>
        </w:rPr>
      </w:pPr>
      <w:r>
        <w:rPr>
          <w:rFonts w:ascii="Georgia" w:hAnsi="Georgia"/>
          <w:sz w:val="21"/>
          <w:szCs w:val="21"/>
        </w:rPr>
        <w:t>Der ydes ikke pension.</w:t>
      </w:r>
    </w:p>
    <w:p w14:paraId="58D37D93" w14:textId="77777777" w:rsidR="00FB2911" w:rsidRDefault="00FB2911">
      <w:pPr>
        <w:jc w:val="both"/>
        <w:rPr>
          <w:rFonts w:ascii="Georgia" w:hAnsi="Georgia"/>
          <w:sz w:val="21"/>
          <w:szCs w:val="21"/>
        </w:rPr>
      </w:pPr>
    </w:p>
    <w:p w14:paraId="505CE293" w14:textId="5920C286" w:rsidR="00E74CD3" w:rsidRPr="003F14FC" w:rsidRDefault="00E74CD3">
      <w:pPr>
        <w:jc w:val="both"/>
        <w:rPr>
          <w:rFonts w:ascii="Georgia" w:hAnsi="Georgia"/>
          <w:sz w:val="21"/>
          <w:szCs w:val="21"/>
        </w:rPr>
      </w:pPr>
      <w:r w:rsidRPr="003F14FC">
        <w:rPr>
          <w:rFonts w:ascii="Georgia" w:hAnsi="Georgia"/>
          <w:sz w:val="21"/>
          <w:szCs w:val="21"/>
        </w:rPr>
        <w:t xml:space="preserve">Lønnen betales </w:t>
      </w:r>
      <w:r w:rsidR="00D03A1A" w:rsidRPr="003F14FC">
        <w:rPr>
          <w:rFonts w:ascii="Georgia" w:hAnsi="Georgia"/>
          <w:sz w:val="21"/>
          <w:szCs w:val="21"/>
        </w:rPr>
        <w:t xml:space="preserve">månedsvis </w:t>
      </w:r>
      <w:r w:rsidRPr="003F14FC">
        <w:rPr>
          <w:rFonts w:ascii="Georgia" w:hAnsi="Georgia"/>
          <w:sz w:val="21"/>
          <w:szCs w:val="21"/>
        </w:rPr>
        <w:t xml:space="preserve">bagud </w:t>
      </w:r>
      <w:r w:rsidR="006D62A0" w:rsidRPr="003F14FC">
        <w:rPr>
          <w:rFonts w:ascii="Georgia" w:hAnsi="Georgia"/>
          <w:sz w:val="21"/>
          <w:szCs w:val="21"/>
        </w:rPr>
        <w:t>og vil normalt</w:t>
      </w:r>
      <w:r w:rsidRPr="003F14FC">
        <w:rPr>
          <w:rFonts w:ascii="Georgia" w:hAnsi="Georgia"/>
          <w:sz w:val="21"/>
          <w:szCs w:val="21"/>
        </w:rPr>
        <w:t xml:space="preserve"> være til disposition</w:t>
      </w:r>
      <w:r w:rsidR="00D03A1A" w:rsidRPr="003F14FC">
        <w:rPr>
          <w:rFonts w:ascii="Georgia" w:hAnsi="Georgia"/>
          <w:sz w:val="21"/>
          <w:szCs w:val="21"/>
        </w:rPr>
        <w:t xml:space="preserve"> </w:t>
      </w:r>
      <w:r w:rsidR="00B70A94" w:rsidRPr="003F14FC">
        <w:rPr>
          <w:rFonts w:ascii="Georgia" w:hAnsi="Georgia"/>
          <w:sz w:val="21"/>
          <w:szCs w:val="21"/>
        </w:rPr>
        <w:t>[</w:t>
      </w:r>
      <w:r w:rsidR="00B70A94" w:rsidRPr="003F14FC">
        <w:rPr>
          <w:rFonts w:ascii="Georgia" w:hAnsi="Georgia"/>
          <w:i/>
          <w:sz w:val="21"/>
          <w:szCs w:val="21"/>
          <w:highlight w:val="yellow"/>
        </w:rPr>
        <w:t xml:space="preserve">f.eks. </w:t>
      </w:r>
      <w:r w:rsidR="00D4456C" w:rsidRPr="003F14FC">
        <w:rPr>
          <w:rFonts w:ascii="Georgia" w:hAnsi="Georgia"/>
          <w:i/>
          <w:sz w:val="21"/>
          <w:szCs w:val="21"/>
          <w:highlight w:val="yellow"/>
        </w:rPr>
        <w:t xml:space="preserve">den </w:t>
      </w:r>
      <w:r w:rsidRPr="003F14FC">
        <w:rPr>
          <w:rFonts w:ascii="Georgia" w:hAnsi="Georgia"/>
          <w:i/>
          <w:sz w:val="21"/>
          <w:szCs w:val="21"/>
          <w:highlight w:val="yellow"/>
        </w:rPr>
        <w:t>sidste hverdag i</w:t>
      </w:r>
      <w:r w:rsidR="002224B5" w:rsidRPr="003F14FC">
        <w:rPr>
          <w:rFonts w:ascii="Georgia" w:hAnsi="Georgia"/>
          <w:i/>
          <w:sz w:val="21"/>
          <w:szCs w:val="21"/>
          <w:highlight w:val="yellow"/>
        </w:rPr>
        <w:t xml:space="preserve"> hver</w:t>
      </w:r>
      <w:r w:rsidRPr="003F14FC">
        <w:rPr>
          <w:rFonts w:ascii="Georgia" w:hAnsi="Georgia"/>
          <w:i/>
          <w:sz w:val="21"/>
          <w:szCs w:val="21"/>
          <w:highlight w:val="yellow"/>
        </w:rPr>
        <w:t xml:space="preserve"> måned</w:t>
      </w:r>
      <w:r w:rsidR="00B70A94" w:rsidRPr="003F14FC">
        <w:rPr>
          <w:rFonts w:ascii="Georgia" w:hAnsi="Georgia"/>
          <w:sz w:val="21"/>
          <w:szCs w:val="21"/>
        </w:rPr>
        <w:t>]</w:t>
      </w:r>
      <w:r w:rsidR="00D4456C" w:rsidRPr="003F14FC">
        <w:rPr>
          <w:rFonts w:ascii="Georgia" w:hAnsi="Georgia"/>
          <w:sz w:val="21"/>
          <w:szCs w:val="21"/>
        </w:rPr>
        <w:t>.</w:t>
      </w:r>
    </w:p>
    <w:p w14:paraId="29A9D934" w14:textId="77777777" w:rsidR="009230C4" w:rsidRPr="003F14FC" w:rsidRDefault="009230C4">
      <w:pPr>
        <w:jc w:val="both"/>
        <w:rPr>
          <w:rFonts w:ascii="Georgia" w:hAnsi="Georgia"/>
          <w:sz w:val="21"/>
          <w:szCs w:val="21"/>
        </w:rPr>
      </w:pPr>
    </w:p>
    <w:p w14:paraId="1386F257" w14:textId="20D83FAC" w:rsidR="00E74CD3" w:rsidRPr="003F14FC" w:rsidRDefault="00DE60EC" w:rsidP="00202E61">
      <w:pPr>
        <w:jc w:val="both"/>
        <w:rPr>
          <w:rFonts w:ascii="Georgia" w:hAnsi="Georgia"/>
          <w:b/>
          <w:sz w:val="21"/>
          <w:szCs w:val="21"/>
        </w:rPr>
      </w:pPr>
      <w:r>
        <w:rPr>
          <w:rFonts w:ascii="Georgia" w:hAnsi="Georgia"/>
          <w:b/>
          <w:bCs/>
          <w:sz w:val="21"/>
          <w:szCs w:val="21"/>
        </w:rPr>
        <w:t>5</w:t>
      </w:r>
      <w:r w:rsidR="00202E61">
        <w:rPr>
          <w:rFonts w:ascii="Georgia" w:hAnsi="Georgia"/>
          <w:b/>
          <w:bCs/>
          <w:sz w:val="21"/>
          <w:szCs w:val="21"/>
        </w:rPr>
        <w:t xml:space="preserve">. </w:t>
      </w:r>
      <w:r w:rsidR="5B12B53E" w:rsidRPr="22E0B8DA">
        <w:rPr>
          <w:rFonts w:ascii="Georgia" w:hAnsi="Georgia"/>
          <w:b/>
          <w:bCs/>
          <w:sz w:val="21"/>
          <w:szCs w:val="21"/>
        </w:rPr>
        <w:t>Ferie</w:t>
      </w:r>
    </w:p>
    <w:p w14:paraId="3B0BAFA0" w14:textId="77777777" w:rsidR="00E74CD3" w:rsidRPr="003F14FC" w:rsidRDefault="00E74CD3">
      <w:pPr>
        <w:jc w:val="both"/>
        <w:rPr>
          <w:rFonts w:ascii="Georgia" w:hAnsi="Georgia"/>
          <w:b/>
          <w:sz w:val="21"/>
          <w:szCs w:val="21"/>
        </w:rPr>
      </w:pPr>
    </w:p>
    <w:p w14:paraId="4A5D538F" w14:textId="4A7C49E6" w:rsidR="009B4916" w:rsidRPr="003F14FC" w:rsidRDefault="00C86F9F">
      <w:pPr>
        <w:jc w:val="both"/>
        <w:rPr>
          <w:rFonts w:ascii="Georgia" w:hAnsi="Georgia"/>
          <w:sz w:val="21"/>
          <w:szCs w:val="21"/>
        </w:rPr>
      </w:pPr>
      <w:r>
        <w:rPr>
          <w:rFonts w:ascii="Georgia" w:eastAsia="Georgia" w:hAnsi="Georgia" w:cs="Georgia"/>
          <w:sz w:val="21"/>
          <w:szCs w:val="21"/>
        </w:rPr>
        <w:t>Tilkaldevikaren</w:t>
      </w:r>
      <w:r w:rsidRPr="001579E6">
        <w:rPr>
          <w:rFonts w:ascii="Georgia" w:eastAsia="Georgia" w:hAnsi="Georgia" w:cs="Georgia"/>
          <w:sz w:val="21"/>
          <w:szCs w:val="21"/>
        </w:rPr>
        <w:t xml:space="preserve"> </w:t>
      </w:r>
      <w:r w:rsidR="0043582A" w:rsidRPr="003F14FC">
        <w:rPr>
          <w:rFonts w:ascii="Georgia" w:hAnsi="Georgia"/>
          <w:sz w:val="21"/>
          <w:szCs w:val="21"/>
        </w:rPr>
        <w:t xml:space="preserve">har ret til </w:t>
      </w:r>
      <w:r w:rsidR="00E74CD3" w:rsidRPr="003F14FC">
        <w:rPr>
          <w:rFonts w:ascii="Georgia" w:hAnsi="Georgia"/>
          <w:sz w:val="21"/>
          <w:szCs w:val="21"/>
        </w:rPr>
        <w:t xml:space="preserve">ferie med </w:t>
      </w:r>
      <w:r w:rsidR="00321844">
        <w:rPr>
          <w:rFonts w:ascii="Georgia" w:hAnsi="Georgia"/>
          <w:sz w:val="21"/>
          <w:szCs w:val="21"/>
        </w:rPr>
        <w:t>feriegodtgørelse</w:t>
      </w:r>
      <w:r w:rsidR="00E74CD3" w:rsidRPr="003F14FC">
        <w:rPr>
          <w:rFonts w:ascii="Georgia" w:hAnsi="Georgia"/>
          <w:sz w:val="21"/>
          <w:szCs w:val="21"/>
        </w:rPr>
        <w:t xml:space="preserve"> i henhold til </w:t>
      </w:r>
      <w:r w:rsidR="002224B5" w:rsidRPr="003F14FC">
        <w:rPr>
          <w:rFonts w:ascii="Georgia" w:hAnsi="Georgia"/>
          <w:sz w:val="21"/>
          <w:szCs w:val="21"/>
        </w:rPr>
        <w:t>f</w:t>
      </w:r>
      <w:r w:rsidR="00E74CD3" w:rsidRPr="003F14FC">
        <w:rPr>
          <w:rFonts w:ascii="Georgia" w:hAnsi="Georgia"/>
          <w:sz w:val="21"/>
          <w:szCs w:val="21"/>
        </w:rPr>
        <w:t xml:space="preserve">erieloven. </w:t>
      </w:r>
    </w:p>
    <w:p w14:paraId="0826C2DD" w14:textId="77777777" w:rsidR="00445E66" w:rsidRDefault="00445E66" w:rsidP="00202E61">
      <w:pPr>
        <w:jc w:val="both"/>
        <w:rPr>
          <w:rFonts w:ascii="Georgia" w:hAnsi="Georgia"/>
          <w:sz w:val="21"/>
          <w:szCs w:val="21"/>
        </w:rPr>
      </w:pPr>
    </w:p>
    <w:p w14:paraId="423A9E20" w14:textId="20E6AA19" w:rsidR="00577B05" w:rsidRPr="003F14FC" w:rsidRDefault="00DE60EC" w:rsidP="00202E61">
      <w:pPr>
        <w:jc w:val="both"/>
        <w:rPr>
          <w:rFonts w:ascii="Georgia" w:hAnsi="Georgia"/>
          <w:b/>
          <w:sz w:val="21"/>
          <w:szCs w:val="21"/>
        </w:rPr>
      </w:pPr>
      <w:r>
        <w:rPr>
          <w:rFonts w:ascii="Georgia" w:hAnsi="Georgia"/>
          <w:b/>
          <w:bCs/>
          <w:sz w:val="21"/>
          <w:szCs w:val="21"/>
        </w:rPr>
        <w:t>6</w:t>
      </w:r>
      <w:r w:rsidR="00202E61" w:rsidRPr="00202E61">
        <w:rPr>
          <w:rFonts w:ascii="Georgia" w:hAnsi="Georgia"/>
          <w:b/>
          <w:bCs/>
          <w:sz w:val="21"/>
          <w:szCs w:val="21"/>
        </w:rPr>
        <w:t xml:space="preserve">. </w:t>
      </w:r>
      <w:r w:rsidR="71C0CCE1" w:rsidRPr="22E0B8DA">
        <w:rPr>
          <w:rFonts w:ascii="Georgia" w:hAnsi="Georgia"/>
          <w:b/>
          <w:bCs/>
          <w:sz w:val="21"/>
          <w:szCs w:val="21"/>
        </w:rPr>
        <w:t>Sygdom</w:t>
      </w:r>
    </w:p>
    <w:p w14:paraId="11196C26" w14:textId="77777777" w:rsidR="00F85F72" w:rsidRDefault="00F85F72" w:rsidP="00F85F72">
      <w:pPr>
        <w:pStyle w:val="Brdtekstindrykning"/>
        <w:ind w:left="0"/>
        <w:jc w:val="both"/>
        <w:rPr>
          <w:rFonts w:ascii="Georgia" w:hAnsi="Georgia"/>
          <w:sz w:val="21"/>
          <w:szCs w:val="21"/>
        </w:rPr>
      </w:pPr>
    </w:p>
    <w:p w14:paraId="0A833C8F" w14:textId="77777777" w:rsidR="00580B6E" w:rsidRDefault="00580B6E" w:rsidP="00F85F72">
      <w:pPr>
        <w:pStyle w:val="Brdtekstindrykning"/>
        <w:ind w:left="0"/>
        <w:jc w:val="both"/>
        <w:rPr>
          <w:rFonts w:ascii="Georgia" w:hAnsi="Georgia"/>
          <w:sz w:val="21"/>
          <w:szCs w:val="21"/>
        </w:rPr>
      </w:pPr>
      <w:r>
        <w:rPr>
          <w:rFonts w:ascii="Georgia" w:hAnsi="Georgia"/>
          <w:sz w:val="21"/>
          <w:szCs w:val="21"/>
        </w:rPr>
        <w:t xml:space="preserve">Medarbejderen er omfattet af sygedagpengelovens regler under sygdom. </w:t>
      </w:r>
    </w:p>
    <w:p w14:paraId="6F26E71F" w14:textId="77777777" w:rsidR="00580B6E" w:rsidRDefault="00580B6E" w:rsidP="00F85F72">
      <w:pPr>
        <w:pStyle w:val="Brdtekstindrykning"/>
        <w:ind w:left="0"/>
        <w:jc w:val="both"/>
        <w:rPr>
          <w:rFonts w:ascii="Georgia" w:hAnsi="Georgia"/>
          <w:sz w:val="21"/>
          <w:szCs w:val="21"/>
        </w:rPr>
      </w:pPr>
    </w:p>
    <w:p w14:paraId="553709B1" w14:textId="67B6E974" w:rsidR="00F85F72" w:rsidRPr="003F14FC" w:rsidRDefault="00F85F72" w:rsidP="00F85F72">
      <w:pPr>
        <w:pStyle w:val="Brdtekstindrykning"/>
        <w:ind w:left="0"/>
        <w:jc w:val="both"/>
        <w:rPr>
          <w:rFonts w:ascii="Georgia" w:hAnsi="Georgia"/>
          <w:sz w:val="21"/>
          <w:szCs w:val="21"/>
        </w:rPr>
      </w:pPr>
      <w:r w:rsidRPr="080BBCF6">
        <w:rPr>
          <w:rFonts w:ascii="Georgia" w:hAnsi="Georgia"/>
          <w:sz w:val="21"/>
          <w:szCs w:val="21"/>
        </w:rPr>
        <w:t xml:space="preserve">Sygefravær skal anmeldes telefonisk til </w:t>
      </w:r>
      <w:proofErr w:type="gramStart"/>
      <w:r w:rsidRPr="080BBCF6">
        <w:rPr>
          <w:rFonts w:ascii="Georgia" w:hAnsi="Georgia"/>
          <w:sz w:val="21"/>
          <w:szCs w:val="21"/>
        </w:rPr>
        <w:t>[</w:t>
      </w:r>
      <w:r w:rsidRPr="080BBCF6">
        <w:rPr>
          <w:rFonts w:ascii="Georgia" w:hAnsi="Georgia"/>
          <w:sz w:val="21"/>
          <w:szCs w:val="21"/>
          <w:highlight w:val="yellow"/>
        </w:rPr>
        <w:t>….</w:t>
      </w:r>
      <w:proofErr w:type="gramEnd"/>
      <w:r w:rsidRPr="080BBCF6">
        <w:rPr>
          <w:rFonts w:ascii="Georgia" w:hAnsi="Georgia"/>
          <w:sz w:val="21"/>
          <w:szCs w:val="21"/>
        </w:rPr>
        <w:t>] senest [</w:t>
      </w:r>
      <w:r w:rsidRPr="080BBCF6">
        <w:rPr>
          <w:rFonts w:ascii="Georgia" w:hAnsi="Georgia"/>
          <w:sz w:val="21"/>
          <w:szCs w:val="21"/>
          <w:highlight w:val="yellow"/>
        </w:rPr>
        <w:t>….</w:t>
      </w:r>
      <w:r w:rsidRPr="080BBCF6">
        <w:rPr>
          <w:rFonts w:ascii="Georgia" w:hAnsi="Georgia"/>
          <w:sz w:val="21"/>
          <w:szCs w:val="21"/>
        </w:rPr>
        <w:t>].</w:t>
      </w:r>
    </w:p>
    <w:p w14:paraId="6D459452" w14:textId="77777777" w:rsidR="00577B05" w:rsidRPr="003F14FC" w:rsidRDefault="00577B05" w:rsidP="00577B05">
      <w:pPr>
        <w:jc w:val="both"/>
        <w:rPr>
          <w:rFonts w:ascii="Georgia" w:hAnsi="Georgia"/>
          <w:sz w:val="21"/>
          <w:szCs w:val="21"/>
        </w:rPr>
      </w:pPr>
      <w:bookmarkStart w:id="0" w:name="_Hlk24017051"/>
      <w:bookmarkEnd w:id="0"/>
    </w:p>
    <w:p w14:paraId="2157F5F1" w14:textId="77777777" w:rsidR="00577B05" w:rsidRDefault="006B0F1A" w:rsidP="00577B05">
      <w:pPr>
        <w:jc w:val="both"/>
        <w:rPr>
          <w:rFonts w:ascii="Georgia" w:hAnsi="Georgia"/>
          <w:sz w:val="21"/>
          <w:szCs w:val="21"/>
        </w:rPr>
      </w:pPr>
      <w:r w:rsidRPr="003F14FC">
        <w:rPr>
          <w:rFonts w:ascii="Georgia" w:hAnsi="Georgia"/>
          <w:sz w:val="21"/>
          <w:szCs w:val="21"/>
        </w:rPr>
        <w:t>[</w:t>
      </w:r>
      <w:r w:rsidRPr="003F14FC">
        <w:rPr>
          <w:rFonts w:ascii="Georgia" w:hAnsi="Georgia"/>
          <w:sz w:val="21"/>
          <w:szCs w:val="21"/>
          <w:highlight w:val="yellow"/>
        </w:rPr>
        <w:t>Der henvises i øvrigt til v</w:t>
      </w:r>
      <w:r w:rsidR="00577B05" w:rsidRPr="003F14FC">
        <w:rPr>
          <w:rFonts w:ascii="Georgia" w:hAnsi="Georgia"/>
          <w:sz w:val="21"/>
          <w:szCs w:val="21"/>
          <w:highlight w:val="yellow"/>
        </w:rPr>
        <w:t xml:space="preserve">irksomhedens </w:t>
      </w:r>
      <w:r w:rsidRPr="003F14FC">
        <w:rPr>
          <w:rFonts w:ascii="Georgia" w:hAnsi="Georgia"/>
          <w:sz w:val="21"/>
          <w:szCs w:val="21"/>
          <w:highlight w:val="yellow"/>
        </w:rPr>
        <w:t>sygefraværspolitik</w:t>
      </w:r>
      <w:r w:rsidR="00577B05" w:rsidRPr="003F14FC">
        <w:rPr>
          <w:rFonts w:ascii="Georgia" w:hAnsi="Georgia"/>
          <w:sz w:val="21"/>
          <w:szCs w:val="21"/>
          <w:highlight w:val="yellow"/>
        </w:rPr>
        <w:t>.</w:t>
      </w:r>
      <w:r w:rsidR="00577B05" w:rsidRPr="003F14FC">
        <w:rPr>
          <w:rFonts w:ascii="Georgia" w:hAnsi="Georgia"/>
          <w:sz w:val="21"/>
          <w:szCs w:val="21"/>
        </w:rPr>
        <w:t>]</w:t>
      </w:r>
    </w:p>
    <w:p w14:paraId="1EF460B1" w14:textId="77777777" w:rsidR="006D6EBE" w:rsidRDefault="006D6EBE">
      <w:pPr>
        <w:jc w:val="both"/>
        <w:rPr>
          <w:rFonts w:ascii="Georgia" w:hAnsi="Georgia"/>
          <w:sz w:val="21"/>
          <w:szCs w:val="21"/>
        </w:rPr>
      </w:pPr>
    </w:p>
    <w:p w14:paraId="248E4E3C" w14:textId="3480FB7A" w:rsidR="00EA5B79" w:rsidRDefault="00B5313F">
      <w:pPr>
        <w:jc w:val="both"/>
        <w:rPr>
          <w:rFonts w:ascii="Georgia" w:hAnsi="Georgia"/>
          <w:b/>
          <w:bCs/>
          <w:sz w:val="21"/>
          <w:szCs w:val="21"/>
        </w:rPr>
      </w:pPr>
      <w:r>
        <w:rPr>
          <w:rFonts w:ascii="Georgia" w:hAnsi="Georgia"/>
          <w:b/>
          <w:bCs/>
          <w:sz w:val="21"/>
          <w:szCs w:val="21"/>
        </w:rPr>
        <w:t>7</w:t>
      </w:r>
      <w:r w:rsidR="00BD4B9D">
        <w:rPr>
          <w:rFonts w:ascii="Georgia" w:hAnsi="Georgia"/>
          <w:b/>
          <w:bCs/>
          <w:sz w:val="21"/>
          <w:szCs w:val="21"/>
        </w:rPr>
        <w:t xml:space="preserve">. </w:t>
      </w:r>
      <w:r w:rsidR="0274B377" w:rsidRPr="22E0B8DA">
        <w:rPr>
          <w:rFonts w:ascii="Georgia" w:hAnsi="Georgia"/>
          <w:b/>
          <w:bCs/>
          <w:sz w:val="21"/>
          <w:szCs w:val="21"/>
        </w:rPr>
        <w:t xml:space="preserve"> </w:t>
      </w:r>
      <w:r w:rsidR="00AF0C32">
        <w:rPr>
          <w:rFonts w:ascii="Georgia" w:hAnsi="Georgia"/>
          <w:b/>
          <w:bCs/>
          <w:sz w:val="21"/>
          <w:szCs w:val="21"/>
        </w:rPr>
        <w:t>Bil</w:t>
      </w:r>
    </w:p>
    <w:p w14:paraId="492E0428" w14:textId="77777777" w:rsidR="00AF0C32" w:rsidRDefault="00AF0C32">
      <w:pPr>
        <w:jc w:val="both"/>
        <w:rPr>
          <w:rFonts w:ascii="Georgia" w:hAnsi="Georgia"/>
          <w:b/>
          <w:bCs/>
          <w:sz w:val="21"/>
          <w:szCs w:val="21"/>
        </w:rPr>
      </w:pPr>
    </w:p>
    <w:p w14:paraId="0D652130" w14:textId="14F65E27" w:rsidR="00220A73" w:rsidRPr="00B471DE" w:rsidRDefault="004A44B5" w:rsidP="00220A73">
      <w:pPr>
        <w:pStyle w:val="Brdtekstindrykning"/>
        <w:ind w:left="0"/>
        <w:jc w:val="both"/>
        <w:rPr>
          <w:rFonts w:ascii="Georgia" w:hAnsi="Georgia"/>
          <w:sz w:val="21"/>
          <w:szCs w:val="21"/>
        </w:rPr>
      </w:pPr>
      <w:r>
        <w:rPr>
          <w:rFonts w:ascii="Georgia" w:hAnsi="Georgia"/>
          <w:sz w:val="21"/>
          <w:szCs w:val="21"/>
        </w:rPr>
        <w:t>Tilknytningen</w:t>
      </w:r>
      <w:r w:rsidR="00220A73" w:rsidRPr="00B471DE">
        <w:rPr>
          <w:rFonts w:ascii="Georgia" w:hAnsi="Georgia"/>
          <w:sz w:val="21"/>
          <w:szCs w:val="21"/>
        </w:rPr>
        <w:t xml:space="preserve"> </w:t>
      </w:r>
      <w:r w:rsidR="005A1C74">
        <w:rPr>
          <w:rFonts w:ascii="Georgia" w:hAnsi="Georgia"/>
          <w:sz w:val="21"/>
          <w:szCs w:val="21"/>
        </w:rPr>
        <w:t xml:space="preserve">som </w:t>
      </w:r>
      <w:proofErr w:type="spellStart"/>
      <w:r w:rsidR="005A1C74">
        <w:rPr>
          <w:rFonts w:ascii="Georgia" w:hAnsi="Georgia"/>
          <w:sz w:val="21"/>
          <w:szCs w:val="21"/>
        </w:rPr>
        <w:t>tillkaldevikar</w:t>
      </w:r>
      <w:proofErr w:type="spellEnd"/>
      <w:r w:rsidR="005A1C74">
        <w:rPr>
          <w:rFonts w:ascii="Georgia" w:hAnsi="Georgia"/>
          <w:sz w:val="21"/>
          <w:szCs w:val="21"/>
        </w:rPr>
        <w:t xml:space="preserve"> </w:t>
      </w:r>
      <w:r w:rsidR="00220A73" w:rsidRPr="00B471DE">
        <w:rPr>
          <w:rFonts w:ascii="Georgia" w:hAnsi="Georgia"/>
          <w:sz w:val="21"/>
          <w:szCs w:val="21"/>
        </w:rPr>
        <w:t xml:space="preserve">er betinget af gyldigt kørekort. </w:t>
      </w:r>
      <w:r w:rsidR="00220A73">
        <w:rPr>
          <w:rFonts w:ascii="Georgia" w:hAnsi="Georgia"/>
          <w:sz w:val="21"/>
          <w:szCs w:val="21"/>
        </w:rPr>
        <w:t>Tilkaldevikaren</w:t>
      </w:r>
      <w:r w:rsidR="00220A73" w:rsidRPr="00B471DE">
        <w:rPr>
          <w:rFonts w:ascii="Georgia" w:hAnsi="Georgia"/>
          <w:sz w:val="21"/>
          <w:szCs w:val="21"/>
        </w:rPr>
        <w:t xml:space="preserve"> har fremvist gyldigt kørekort ved </w:t>
      </w:r>
      <w:r w:rsidR="00220A73">
        <w:rPr>
          <w:rFonts w:ascii="Georgia" w:hAnsi="Georgia"/>
          <w:sz w:val="21"/>
          <w:szCs w:val="21"/>
        </w:rPr>
        <w:t>indgåelsen af denne tilknytningsaftale</w:t>
      </w:r>
      <w:r w:rsidR="00220A73" w:rsidRPr="00B471DE">
        <w:rPr>
          <w:rFonts w:ascii="Georgia" w:hAnsi="Georgia"/>
          <w:sz w:val="21"/>
          <w:szCs w:val="21"/>
        </w:rPr>
        <w:t xml:space="preserve">. </w:t>
      </w:r>
      <w:proofErr w:type="gramStart"/>
      <w:r w:rsidR="00220A73" w:rsidRPr="00B471DE">
        <w:rPr>
          <w:rFonts w:ascii="Georgia" w:hAnsi="Georgia"/>
          <w:sz w:val="21"/>
          <w:szCs w:val="21"/>
        </w:rPr>
        <w:t>Såfremt</w:t>
      </w:r>
      <w:proofErr w:type="gramEnd"/>
      <w:r w:rsidR="00220A73" w:rsidRPr="00B471DE">
        <w:rPr>
          <w:rFonts w:ascii="Georgia" w:hAnsi="Georgia"/>
          <w:sz w:val="21"/>
          <w:szCs w:val="21"/>
        </w:rPr>
        <w:t xml:space="preserve"> </w:t>
      </w:r>
      <w:r w:rsidR="00220A73">
        <w:rPr>
          <w:rFonts w:ascii="Georgia" w:hAnsi="Georgia"/>
          <w:sz w:val="21"/>
          <w:szCs w:val="21"/>
        </w:rPr>
        <w:t>tilkaldevikaren</w:t>
      </w:r>
      <w:r w:rsidR="00220A73" w:rsidRPr="00B471DE">
        <w:rPr>
          <w:rFonts w:ascii="Georgia" w:hAnsi="Georgia"/>
          <w:sz w:val="21"/>
          <w:szCs w:val="21"/>
        </w:rPr>
        <w:t xml:space="preserve"> mister sit kørekort under </w:t>
      </w:r>
      <w:r>
        <w:rPr>
          <w:rFonts w:ascii="Georgia" w:hAnsi="Georgia"/>
          <w:sz w:val="21"/>
          <w:szCs w:val="21"/>
        </w:rPr>
        <w:t>tilknytningen</w:t>
      </w:r>
      <w:r w:rsidR="00AF3557">
        <w:rPr>
          <w:rFonts w:ascii="Georgia" w:hAnsi="Georgia"/>
          <w:sz w:val="21"/>
          <w:szCs w:val="21"/>
        </w:rPr>
        <w:t>,</w:t>
      </w:r>
      <w:r w:rsidR="00220A73" w:rsidRPr="00B471DE">
        <w:rPr>
          <w:rFonts w:ascii="Georgia" w:hAnsi="Georgia"/>
          <w:sz w:val="21"/>
          <w:szCs w:val="21"/>
        </w:rPr>
        <w:t xml:space="preserve"> vil det </w:t>
      </w:r>
      <w:r w:rsidR="00220A73">
        <w:rPr>
          <w:rFonts w:ascii="Georgia" w:hAnsi="Georgia"/>
          <w:sz w:val="21"/>
          <w:szCs w:val="21"/>
        </w:rPr>
        <w:t xml:space="preserve">medføre at tilknytningsaftalen ophæves. </w:t>
      </w:r>
    </w:p>
    <w:p w14:paraId="7BB6E61B" w14:textId="77777777" w:rsidR="00220A73" w:rsidRPr="00B471DE" w:rsidRDefault="00220A73" w:rsidP="00220A73">
      <w:pPr>
        <w:pStyle w:val="Brdtekstindrykning"/>
        <w:ind w:left="0"/>
        <w:jc w:val="both"/>
        <w:rPr>
          <w:rFonts w:ascii="Georgia" w:hAnsi="Georgia"/>
          <w:sz w:val="21"/>
          <w:szCs w:val="21"/>
        </w:rPr>
      </w:pPr>
    </w:p>
    <w:p w14:paraId="32A69870" w14:textId="30B83C7D" w:rsidR="00220A73" w:rsidRDefault="00220A73" w:rsidP="00220A73">
      <w:pPr>
        <w:pStyle w:val="Brdtekstindrykning"/>
        <w:ind w:left="0"/>
        <w:jc w:val="both"/>
        <w:rPr>
          <w:rFonts w:ascii="Georgia" w:hAnsi="Georgia"/>
          <w:sz w:val="21"/>
          <w:szCs w:val="21"/>
        </w:rPr>
      </w:pPr>
      <w:r w:rsidRPr="00B471DE">
        <w:rPr>
          <w:rFonts w:ascii="Georgia" w:hAnsi="Georgia"/>
          <w:sz w:val="21"/>
          <w:szCs w:val="21"/>
        </w:rPr>
        <w:t xml:space="preserve">Virksomheden stiller som udgangspunkt </w:t>
      </w:r>
      <w:proofErr w:type="spellStart"/>
      <w:r w:rsidRPr="00B471DE">
        <w:rPr>
          <w:rFonts w:ascii="Georgia" w:hAnsi="Georgia"/>
          <w:sz w:val="21"/>
          <w:szCs w:val="21"/>
        </w:rPr>
        <w:t>arbejdsbil</w:t>
      </w:r>
      <w:proofErr w:type="spellEnd"/>
      <w:r w:rsidRPr="00B471DE">
        <w:rPr>
          <w:rFonts w:ascii="Georgia" w:hAnsi="Georgia"/>
          <w:sz w:val="21"/>
          <w:szCs w:val="21"/>
        </w:rPr>
        <w:t xml:space="preserve"> til rådighed </w:t>
      </w:r>
      <w:r w:rsidR="003F4321">
        <w:rPr>
          <w:rFonts w:ascii="Georgia" w:hAnsi="Georgia"/>
          <w:sz w:val="21"/>
          <w:szCs w:val="21"/>
        </w:rPr>
        <w:t xml:space="preserve">under de aftalte tilkald </w:t>
      </w:r>
      <w:r w:rsidRPr="00B471DE">
        <w:rPr>
          <w:rFonts w:ascii="Georgia" w:hAnsi="Georgia"/>
          <w:sz w:val="21"/>
          <w:szCs w:val="21"/>
        </w:rPr>
        <w:t xml:space="preserve">og afholder alle omkostninger i forbindelse med driften heraf. </w:t>
      </w:r>
    </w:p>
    <w:p w14:paraId="3C32D9A1" w14:textId="77777777" w:rsidR="00220A73" w:rsidRDefault="00220A73" w:rsidP="00220A73">
      <w:pPr>
        <w:pStyle w:val="Brdtekstindrykning"/>
        <w:ind w:left="0"/>
        <w:jc w:val="both"/>
        <w:rPr>
          <w:rFonts w:ascii="Georgia" w:hAnsi="Georgia"/>
          <w:sz w:val="21"/>
          <w:szCs w:val="21"/>
        </w:rPr>
      </w:pPr>
    </w:p>
    <w:p w14:paraId="20EDB2D2" w14:textId="28ED269C" w:rsidR="003F4321" w:rsidRPr="00B471DE" w:rsidRDefault="00220A73" w:rsidP="003F4321">
      <w:pPr>
        <w:pStyle w:val="Brdtekstindrykning"/>
        <w:ind w:left="0"/>
        <w:jc w:val="both"/>
        <w:rPr>
          <w:rFonts w:ascii="Georgia" w:hAnsi="Georgia"/>
          <w:sz w:val="21"/>
          <w:szCs w:val="21"/>
        </w:rPr>
      </w:pPr>
      <w:r w:rsidRPr="00B471DE">
        <w:rPr>
          <w:rFonts w:ascii="Georgia" w:hAnsi="Georgia"/>
          <w:sz w:val="21"/>
          <w:szCs w:val="21"/>
        </w:rPr>
        <w:t xml:space="preserve">Forsættelige skader på arbejdsbilen vil efter en konkret </w:t>
      </w:r>
      <w:r w:rsidR="003F4321">
        <w:rPr>
          <w:rFonts w:ascii="Georgia" w:hAnsi="Georgia"/>
          <w:sz w:val="21"/>
          <w:szCs w:val="21"/>
        </w:rPr>
        <w:t xml:space="preserve">vurdering medføre at tilknytningsaftalen ophæves. </w:t>
      </w:r>
    </w:p>
    <w:p w14:paraId="2C23C921" w14:textId="77777777" w:rsidR="003F4321" w:rsidRDefault="003F4321" w:rsidP="00220A73">
      <w:pPr>
        <w:jc w:val="both"/>
        <w:rPr>
          <w:rFonts w:ascii="Georgia" w:hAnsi="Georgia"/>
          <w:sz w:val="21"/>
          <w:szCs w:val="21"/>
        </w:rPr>
      </w:pPr>
    </w:p>
    <w:p w14:paraId="079635CF" w14:textId="26F548AD" w:rsidR="00220A73" w:rsidRDefault="00220A73" w:rsidP="00220A73">
      <w:pPr>
        <w:jc w:val="both"/>
        <w:rPr>
          <w:rFonts w:ascii="Georgia" w:hAnsi="Georgia"/>
          <w:sz w:val="21"/>
          <w:szCs w:val="21"/>
        </w:rPr>
      </w:pPr>
      <w:r w:rsidRPr="00B471DE">
        <w:rPr>
          <w:rFonts w:ascii="Georgia" w:hAnsi="Georgia"/>
          <w:sz w:val="21"/>
          <w:szCs w:val="21"/>
        </w:rPr>
        <w:t xml:space="preserve">Såfremt </w:t>
      </w:r>
      <w:r w:rsidR="003F4321">
        <w:rPr>
          <w:rFonts w:ascii="Georgia" w:hAnsi="Georgia"/>
          <w:sz w:val="21"/>
          <w:szCs w:val="21"/>
        </w:rPr>
        <w:t>tilkaldevikaren</w:t>
      </w:r>
      <w:r w:rsidRPr="00B471DE">
        <w:rPr>
          <w:rFonts w:ascii="Georgia" w:hAnsi="Georgia"/>
          <w:sz w:val="21"/>
          <w:szCs w:val="21"/>
        </w:rPr>
        <w:t xml:space="preserve"> tildeles en fartbøde, parkeringsbøde eller lignende i tjenesten, er </w:t>
      </w:r>
      <w:r w:rsidR="003F4321">
        <w:rPr>
          <w:rFonts w:ascii="Georgia" w:hAnsi="Georgia"/>
          <w:sz w:val="21"/>
          <w:szCs w:val="21"/>
        </w:rPr>
        <w:t>tilkaldevikaren</w:t>
      </w:r>
      <w:r w:rsidR="003F4321" w:rsidRPr="00B471DE">
        <w:rPr>
          <w:rFonts w:ascii="Georgia" w:hAnsi="Georgia"/>
          <w:sz w:val="21"/>
          <w:szCs w:val="21"/>
        </w:rPr>
        <w:t xml:space="preserve"> </w:t>
      </w:r>
      <w:r w:rsidRPr="00B471DE">
        <w:rPr>
          <w:rFonts w:ascii="Georgia" w:hAnsi="Georgia"/>
          <w:sz w:val="21"/>
          <w:szCs w:val="21"/>
        </w:rPr>
        <w:t xml:space="preserve">forpligtet til selv at dække udgiften. </w:t>
      </w:r>
      <w:proofErr w:type="gramStart"/>
      <w:r w:rsidRPr="00B471DE">
        <w:rPr>
          <w:rFonts w:ascii="Georgia" w:hAnsi="Georgia"/>
          <w:sz w:val="21"/>
          <w:szCs w:val="21"/>
        </w:rPr>
        <w:t>Såfremt</w:t>
      </w:r>
      <w:proofErr w:type="gramEnd"/>
      <w:r w:rsidRPr="00B471DE">
        <w:rPr>
          <w:rFonts w:ascii="Georgia" w:hAnsi="Georgia"/>
          <w:sz w:val="21"/>
          <w:szCs w:val="21"/>
        </w:rPr>
        <w:t xml:space="preserve"> bøden/udgiften tildeles virksomheden</w:t>
      </w:r>
      <w:r>
        <w:rPr>
          <w:rFonts w:ascii="Georgia" w:hAnsi="Georgia"/>
          <w:sz w:val="21"/>
          <w:szCs w:val="21"/>
        </w:rPr>
        <w:t>,</w:t>
      </w:r>
      <w:r w:rsidRPr="00B471DE">
        <w:rPr>
          <w:rFonts w:ascii="Georgia" w:hAnsi="Georgia"/>
          <w:sz w:val="21"/>
          <w:szCs w:val="21"/>
        </w:rPr>
        <w:t xml:space="preserve"> vil beløbet blive modregnet </w:t>
      </w:r>
      <w:r w:rsidR="003F4321">
        <w:rPr>
          <w:rFonts w:ascii="Georgia" w:hAnsi="Georgia"/>
          <w:sz w:val="21"/>
          <w:szCs w:val="21"/>
        </w:rPr>
        <w:t>tilkaldevikaren</w:t>
      </w:r>
      <w:r w:rsidR="005A1C74">
        <w:rPr>
          <w:rFonts w:ascii="Georgia" w:hAnsi="Georgia"/>
          <w:sz w:val="21"/>
          <w:szCs w:val="21"/>
        </w:rPr>
        <w:t>s</w:t>
      </w:r>
      <w:r w:rsidRPr="00B471DE">
        <w:rPr>
          <w:rFonts w:ascii="Georgia" w:hAnsi="Georgia"/>
          <w:sz w:val="21"/>
          <w:szCs w:val="21"/>
        </w:rPr>
        <w:t xml:space="preserve"> løn. </w:t>
      </w:r>
      <w:r w:rsidR="003F4321">
        <w:rPr>
          <w:rFonts w:ascii="Georgia" w:hAnsi="Georgia"/>
          <w:sz w:val="21"/>
          <w:szCs w:val="21"/>
        </w:rPr>
        <w:t xml:space="preserve"> </w:t>
      </w:r>
    </w:p>
    <w:p w14:paraId="289AEF7D" w14:textId="77777777" w:rsidR="00220A73" w:rsidRDefault="00220A73" w:rsidP="00220A73">
      <w:pPr>
        <w:jc w:val="both"/>
        <w:rPr>
          <w:rFonts w:ascii="Georgia" w:hAnsi="Georgia"/>
          <w:sz w:val="21"/>
          <w:szCs w:val="21"/>
        </w:rPr>
      </w:pPr>
    </w:p>
    <w:p w14:paraId="5AE2451B" w14:textId="19D27BFD" w:rsidR="00220A73" w:rsidRPr="00B92F10" w:rsidRDefault="003F4321" w:rsidP="00220A73">
      <w:pPr>
        <w:jc w:val="both"/>
        <w:rPr>
          <w:rFonts w:ascii="Georgia" w:hAnsi="Georgia"/>
          <w:sz w:val="21"/>
          <w:szCs w:val="21"/>
        </w:rPr>
      </w:pPr>
      <w:r>
        <w:rPr>
          <w:rFonts w:ascii="Georgia" w:hAnsi="Georgia"/>
          <w:sz w:val="21"/>
          <w:szCs w:val="21"/>
        </w:rPr>
        <w:t>Tilkaldevikaren</w:t>
      </w:r>
      <w:r w:rsidR="00220A73" w:rsidRPr="00B92F10">
        <w:rPr>
          <w:rFonts w:ascii="Georgia" w:hAnsi="Georgia"/>
          <w:sz w:val="21"/>
          <w:szCs w:val="21"/>
        </w:rPr>
        <w:t xml:space="preserve"> skal</w:t>
      </w:r>
      <w:r w:rsidR="005A1C74">
        <w:rPr>
          <w:rFonts w:ascii="Georgia" w:hAnsi="Georgia"/>
          <w:sz w:val="21"/>
          <w:szCs w:val="21"/>
        </w:rPr>
        <w:t>,</w:t>
      </w:r>
      <w:r w:rsidR="00220A73" w:rsidRPr="00B92F10">
        <w:rPr>
          <w:rFonts w:ascii="Georgia" w:hAnsi="Georgia"/>
          <w:sz w:val="21"/>
          <w:szCs w:val="21"/>
        </w:rPr>
        <w:t xml:space="preserve"> som bruger af bilen</w:t>
      </w:r>
      <w:r w:rsidR="005A1C74">
        <w:rPr>
          <w:rFonts w:ascii="Georgia" w:hAnsi="Georgia"/>
          <w:sz w:val="21"/>
          <w:szCs w:val="21"/>
        </w:rPr>
        <w:t>,</w:t>
      </w:r>
      <w:r w:rsidR="00220A73" w:rsidRPr="00B92F10">
        <w:rPr>
          <w:rFonts w:ascii="Georgia" w:hAnsi="Georgia"/>
          <w:sz w:val="21"/>
          <w:szCs w:val="21"/>
        </w:rPr>
        <w:t xml:space="preserve"> være opmærksom på, at man repræsenterer </w:t>
      </w:r>
      <w:r w:rsidR="00220A73" w:rsidRPr="00557389">
        <w:rPr>
          <w:rFonts w:ascii="Georgia" w:hAnsi="Georgia"/>
          <w:sz w:val="21"/>
          <w:szCs w:val="21"/>
        </w:rPr>
        <w:t>virksomheden</w:t>
      </w:r>
      <w:r w:rsidR="00220A73" w:rsidRPr="00B92F10">
        <w:rPr>
          <w:rFonts w:ascii="Georgia" w:hAnsi="Georgia"/>
          <w:sz w:val="21"/>
          <w:szCs w:val="21"/>
        </w:rPr>
        <w:t xml:space="preserve">, hvilket stiller krav til ens adfærd i trafikken. Det er vigtigt, at man optræder som en hensynsfuld bilist. </w:t>
      </w:r>
    </w:p>
    <w:p w14:paraId="35820D94" w14:textId="77777777" w:rsidR="00220A73" w:rsidRPr="00B92F10" w:rsidRDefault="00220A73" w:rsidP="00220A73">
      <w:pPr>
        <w:jc w:val="both"/>
        <w:rPr>
          <w:rFonts w:ascii="Georgia" w:hAnsi="Georgia"/>
          <w:sz w:val="21"/>
          <w:szCs w:val="21"/>
        </w:rPr>
      </w:pPr>
    </w:p>
    <w:p w14:paraId="594FA867" w14:textId="43C2EC29" w:rsidR="00220A73" w:rsidRPr="00B92F10" w:rsidRDefault="00220A73" w:rsidP="00220A73">
      <w:pPr>
        <w:jc w:val="both"/>
        <w:rPr>
          <w:rFonts w:ascii="Georgia" w:hAnsi="Georgia"/>
          <w:sz w:val="21"/>
          <w:szCs w:val="21"/>
        </w:rPr>
      </w:pPr>
      <w:r w:rsidRPr="00B92F10">
        <w:rPr>
          <w:rFonts w:ascii="Georgia" w:hAnsi="Georgia"/>
          <w:sz w:val="21"/>
          <w:szCs w:val="21"/>
        </w:rPr>
        <w:t xml:space="preserve">Det påhviler </w:t>
      </w:r>
      <w:r w:rsidR="003F4321">
        <w:rPr>
          <w:rFonts w:ascii="Georgia" w:hAnsi="Georgia"/>
          <w:sz w:val="21"/>
          <w:szCs w:val="21"/>
        </w:rPr>
        <w:t>tilkaldevikaren</w:t>
      </w:r>
      <w:r w:rsidRPr="00B92F10">
        <w:rPr>
          <w:rFonts w:ascii="Georgia" w:hAnsi="Georgia"/>
          <w:sz w:val="21"/>
          <w:szCs w:val="21"/>
        </w:rPr>
        <w:t xml:space="preserve">, at bilen til enhver tid opfylder færdselslovens bestemmelser. Vi skal gøre opmærksom på, at færdselsovertrædelser, som betegnes som vanvidskørsel, kan medføre konfiskation af bilen, og dermed påføre </w:t>
      </w:r>
      <w:r w:rsidR="00557389" w:rsidRPr="00557389">
        <w:rPr>
          <w:rFonts w:ascii="Georgia" w:hAnsi="Georgia"/>
          <w:sz w:val="21"/>
          <w:szCs w:val="21"/>
        </w:rPr>
        <w:t>virksomheden</w:t>
      </w:r>
      <w:r w:rsidR="00557389" w:rsidRPr="00B92F10">
        <w:rPr>
          <w:rFonts w:ascii="Georgia" w:hAnsi="Georgia"/>
          <w:sz w:val="21"/>
          <w:szCs w:val="21"/>
        </w:rPr>
        <w:t xml:space="preserve"> </w:t>
      </w:r>
      <w:r w:rsidRPr="00B92F10">
        <w:rPr>
          <w:rFonts w:ascii="Georgia" w:hAnsi="Georgia"/>
          <w:sz w:val="21"/>
          <w:szCs w:val="21"/>
        </w:rPr>
        <w:t xml:space="preserve">et betydeligt økonomisk tab.  </w:t>
      </w:r>
      <w:r w:rsidR="003F4321">
        <w:rPr>
          <w:rFonts w:ascii="Georgia" w:hAnsi="Georgia"/>
          <w:sz w:val="21"/>
          <w:szCs w:val="21"/>
        </w:rPr>
        <w:t xml:space="preserve"> </w:t>
      </w:r>
    </w:p>
    <w:p w14:paraId="5FFC55C0" w14:textId="77777777" w:rsidR="00220A73" w:rsidRPr="00B92F10" w:rsidRDefault="00220A73" w:rsidP="00220A73">
      <w:pPr>
        <w:jc w:val="both"/>
        <w:rPr>
          <w:rFonts w:ascii="Georgia" w:hAnsi="Georgia"/>
          <w:sz w:val="21"/>
          <w:szCs w:val="21"/>
        </w:rPr>
      </w:pPr>
    </w:p>
    <w:p w14:paraId="6E729AE3" w14:textId="77777777" w:rsidR="00220A73" w:rsidRPr="00B92F10" w:rsidRDefault="00220A73" w:rsidP="00220A73">
      <w:pPr>
        <w:jc w:val="both"/>
        <w:rPr>
          <w:rFonts w:ascii="Georgia" w:hAnsi="Georgia"/>
          <w:sz w:val="21"/>
          <w:szCs w:val="21"/>
        </w:rPr>
      </w:pPr>
      <w:r w:rsidRPr="00B92F10">
        <w:rPr>
          <w:rFonts w:ascii="Georgia" w:hAnsi="Georgia"/>
          <w:sz w:val="21"/>
          <w:szCs w:val="21"/>
        </w:rPr>
        <w:t xml:space="preserve">Færdselsovertrædelser, som betegnes som vanvidskørsel, omfatter bl.a. spirituskørsel med en alkoholkoncentration i blodet under eller efter kørslen på over 2,00 promille eller en alkoholkoncentration i udåndingsluften under eller efter kørslen på over 1,00 mg pr. l luft eller et forhold, der medfører ubetinget frakendelse af førerretten efter færdselslovens § 126, stk. 1, nr. 4, 10 eller 11. </w:t>
      </w:r>
    </w:p>
    <w:p w14:paraId="3DACE522" w14:textId="77777777" w:rsidR="00220A73" w:rsidRPr="00B92F10" w:rsidRDefault="00220A73" w:rsidP="00220A73">
      <w:pPr>
        <w:jc w:val="both"/>
        <w:rPr>
          <w:rFonts w:ascii="Georgia" w:hAnsi="Georgia"/>
          <w:sz w:val="21"/>
          <w:szCs w:val="21"/>
        </w:rPr>
      </w:pPr>
    </w:p>
    <w:p w14:paraId="2CDF2E22" w14:textId="72B582EA" w:rsidR="00220A73" w:rsidRPr="00B92F10" w:rsidRDefault="00220A73" w:rsidP="00DE05A7">
      <w:pPr>
        <w:pStyle w:val="Brdtekstindrykning"/>
        <w:ind w:left="0"/>
        <w:jc w:val="both"/>
        <w:rPr>
          <w:rFonts w:ascii="Georgia" w:hAnsi="Georgia"/>
          <w:sz w:val="21"/>
          <w:szCs w:val="21"/>
        </w:rPr>
      </w:pPr>
      <w:r w:rsidRPr="00B92F10">
        <w:rPr>
          <w:rFonts w:ascii="Georgia" w:hAnsi="Georgia"/>
          <w:sz w:val="21"/>
          <w:szCs w:val="21"/>
        </w:rPr>
        <w:t>Overtrædelse af ovennævnte regler medføre</w:t>
      </w:r>
      <w:r w:rsidR="005A1C74">
        <w:rPr>
          <w:rFonts w:ascii="Georgia" w:hAnsi="Georgia"/>
          <w:sz w:val="21"/>
          <w:szCs w:val="21"/>
        </w:rPr>
        <w:t>r</w:t>
      </w:r>
      <w:r w:rsidRPr="00B92F10">
        <w:rPr>
          <w:rFonts w:ascii="Georgia" w:hAnsi="Georgia"/>
          <w:sz w:val="21"/>
          <w:szCs w:val="21"/>
        </w:rPr>
        <w:t xml:space="preserve"> </w:t>
      </w:r>
      <w:r w:rsidR="00DE05A7">
        <w:rPr>
          <w:rFonts w:ascii="Georgia" w:hAnsi="Georgia"/>
          <w:sz w:val="21"/>
          <w:szCs w:val="21"/>
        </w:rPr>
        <w:t>at tilknytningsaftalen ophæves. Tilkaldevikaren</w:t>
      </w:r>
      <w:r w:rsidRPr="00B92F10">
        <w:rPr>
          <w:rFonts w:ascii="Georgia" w:hAnsi="Georgia"/>
          <w:sz w:val="21"/>
          <w:szCs w:val="21"/>
        </w:rPr>
        <w:t xml:space="preserve"> påtager sig desuden et erstatningsansvar for det økonomiske tab, som </w:t>
      </w:r>
      <w:r w:rsidR="00557389" w:rsidRPr="00557389">
        <w:rPr>
          <w:rFonts w:ascii="Georgia" w:hAnsi="Georgia"/>
          <w:sz w:val="21"/>
          <w:szCs w:val="21"/>
        </w:rPr>
        <w:t>virksomheden</w:t>
      </w:r>
      <w:r w:rsidR="00557389" w:rsidRPr="00B92F10">
        <w:rPr>
          <w:rFonts w:ascii="Georgia" w:hAnsi="Georgia"/>
          <w:sz w:val="21"/>
          <w:szCs w:val="21"/>
        </w:rPr>
        <w:t xml:space="preserve"> </w:t>
      </w:r>
      <w:r w:rsidRPr="00B92F10">
        <w:rPr>
          <w:rFonts w:ascii="Georgia" w:hAnsi="Georgia"/>
          <w:sz w:val="21"/>
          <w:szCs w:val="21"/>
        </w:rPr>
        <w:t xml:space="preserve">bliver påført, herunder bilens genanskaffelsesværdi, udgifter til midlertidig bil under behandling af straffesagen om konfiskation mv.  </w:t>
      </w:r>
      <w:r w:rsidR="00DE05A7">
        <w:rPr>
          <w:rFonts w:ascii="Georgia" w:hAnsi="Georgia"/>
          <w:sz w:val="21"/>
          <w:szCs w:val="21"/>
        </w:rPr>
        <w:t xml:space="preserve"> </w:t>
      </w:r>
    </w:p>
    <w:p w14:paraId="08F98D98" w14:textId="77777777" w:rsidR="00220A73" w:rsidRPr="00B92F10" w:rsidRDefault="00220A73" w:rsidP="00220A73">
      <w:pPr>
        <w:jc w:val="both"/>
        <w:rPr>
          <w:rFonts w:ascii="Georgia" w:hAnsi="Georgia"/>
          <w:sz w:val="21"/>
          <w:szCs w:val="21"/>
        </w:rPr>
      </w:pPr>
    </w:p>
    <w:p w14:paraId="68B9BF62" w14:textId="4B281963" w:rsidR="00220A73" w:rsidRPr="00B92F10" w:rsidRDefault="00220A73" w:rsidP="00220A73">
      <w:pPr>
        <w:jc w:val="both"/>
        <w:rPr>
          <w:rFonts w:ascii="Georgia" w:hAnsi="Georgia"/>
          <w:sz w:val="21"/>
          <w:szCs w:val="21"/>
        </w:rPr>
      </w:pPr>
      <w:r w:rsidRPr="00B92F10">
        <w:rPr>
          <w:rFonts w:ascii="Georgia" w:hAnsi="Georgia"/>
          <w:sz w:val="21"/>
          <w:szCs w:val="21"/>
        </w:rPr>
        <w:t xml:space="preserve">Et tab som følge af konfiskation af bilen vil medføre, at tabet i videst muligt omfang bliver modregnet i </w:t>
      </w:r>
      <w:r w:rsidR="00DE05A7">
        <w:rPr>
          <w:rFonts w:ascii="Georgia" w:hAnsi="Georgia"/>
          <w:sz w:val="21"/>
          <w:szCs w:val="21"/>
        </w:rPr>
        <w:t>tilkaldevikaren</w:t>
      </w:r>
      <w:r w:rsidRPr="00B92F10">
        <w:rPr>
          <w:rFonts w:ascii="Georgia" w:hAnsi="Georgia"/>
          <w:sz w:val="21"/>
          <w:szCs w:val="21"/>
        </w:rPr>
        <w:t xml:space="preserve">s løn og/eller feriepenge, samt at evt. difference bliver søgt fyldestgjort som et erstatningskrav.  </w:t>
      </w:r>
    </w:p>
    <w:p w14:paraId="38EFF129" w14:textId="77777777" w:rsidR="00220A73" w:rsidRPr="00B92F10" w:rsidRDefault="00220A73" w:rsidP="00220A73">
      <w:pPr>
        <w:jc w:val="both"/>
        <w:rPr>
          <w:rFonts w:ascii="Georgia" w:hAnsi="Georgia"/>
          <w:sz w:val="21"/>
          <w:szCs w:val="21"/>
        </w:rPr>
      </w:pPr>
    </w:p>
    <w:p w14:paraId="68039493" w14:textId="789C3376" w:rsidR="00220A73" w:rsidRPr="00B92F10" w:rsidRDefault="00220A73" w:rsidP="00220A73">
      <w:pPr>
        <w:jc w:val="both"/>
        <w:rPr>
          <w:rFonts w:ascii="Georgia" w:hAnsi="Georgia"/>
          <w:sz w:val="21"/>
          <w:szCs w:val="21"/>
        </w:rPr>
      </w:pPr>
      <w:r w:rsidRPr="00B92F10">
        <w:rPr>
          <w:rFonts w:ascii="Georgia" w:hAnsi="Georgia"/>
          <w:sz w:val="21"/>
          <w:szCs w:val="21"/>
        </w:rPr>
        <w:t xml:space="preserve">Det er </w:t>
      </w:r>
      <w:r w:rsidR="00DE05A7">
        <w:rPr>
          <w:rFonts w:ascii="Georgia" w:hAnsi="Georgia"/>
          <w:sz w:val="21"/>
          <w:szCs w:val="21"/>
        </w:rPr>
        <w:t>tilkaldevikaren</w:t>
      </w:r>
      <w:r w:rsidRPr="00B92F10">
        <w:rPr>
          <w:rFonts w:ascii="Georgia" w:hAnsi="Georgia"/>
          <w:sz w:val="21"/>
          <w:szCs w:val="21"/>
        </w:rPr>
        <w:t xml:space="preserve">s pligt at sikre sig, at bilen kun føres af </w:t>
      </w:r>
      <w:r w:rsidR="00DE05A7">
        <w:rPr>
          <w:rFonts w:ascii="Georgia" w:hAnsi="Georgia"/>
          <w:sz w:val="21"/>
          <w:szCs w:val="21"/>
        </w:rPr>
        <w:t>tilkaldevikaren</w:t>
      </w:r>
      <w:r w:rsidRPr="00B92F10">
        <w:rPr>
          <w:rFonts w:ascii="Georgia" w:hAnsi="Georgia"/>
          <w:sz w:val="21"/>
          <w:szCs w:val="21"/>
        </w:rPr>
        <w:t xml:space="preserve"> selv. </w:t>
      </w:r>
    </w:p>
    <w:p w14:paraId="6C67ADB5" w14:textId="77777777" w:rsidR="00220A73" w:rsidRPr="00B471DE" w:rsidRDefault="00220A73" w:rsidP="00220A73">
      <w:pPr>
        <w:jc w:val="both"/>
        <w:rPr>
          <w:rFonts w:ascii="Georgia" w:hAnsi="Georgia"/>
          <w:sz w:val="21"/>
          <w:szCs w:val="21"/>
        </w:rPr>
      </w:pPr>
    </w:p>
    <w:p w14:paraId="607FDE94" w14:textId="77777777" w:rsidR="00220A73" w:rsidRDefault="00220A73" w:rsidP="00220A73">
      <w:pPr>
        <w:pStyle w:val="Brdtekstindrykning"/>
        <w:ind w:left="0"/>
        <w:jc w:val="both"/>
        <w:rPr>
          <w:rFonts w:ascii="Georgia" w:hAnsi="Georgia"/>
          <w:i/>
          <w:sz w:val="21"/>
          <w:szCs w:val="21"/>
        </w:rPr>
      </w:pPr>
      <w:r w:rsidRPr="00B471DE">
        <w:rPr>
          <w:rFonts w:ascii="Georgia" w:hAnsi="Georgia"/>
          <w:i/>
          <w:sz w:val="21"/>
          <w:szCs w:val="21"/>
          <w:highlight w:val="yellow"/>
        </w:rPr>
        <w:t>Alternativ</w:t>
      </w:r>
    </w:p>
    <w:p w14:paraId="248ACE46" w14:textId="77777777" w:rsidR="00220A73" w:rsidRDefault="00220A73" w:rsidP="00220A73">
      <w:pPr>
        <w:pStyle w:val="Brdtekstindrykning"/>
        <w:ind w:left="0"/>
        <w:jc w:val="both"/>
        <w:rPr>
          <w:rFonts w:ascii="Georgia" w:hAnsi="Georgia"/>
          <w:sz w:val="21"/>
          <w:szCs w:val="21"/>
        </w:rPr>
      </w:pPr>
    </w:p>
    <w:p w14:paraId="7C182C97" w14:textId="25128627" w:rsidR="00220A73" w:rsidRPr="00B471DE" w:rsidRDefault="00AF3557" w:rsidP="00220A73">
      <w:pPr>
        <w:pStyle w:val="Brdtekstindrykning"/>
        <w:ind w:left="0"/>
        <w:jc w:val="both"/>
        <w:rPr>
          <w:rFonts w:ascii="Georgia" w:hAnsi="Georgia"/>
          <w:sz w:val="21"/>
          <w:szCs w:val="21"/>
        </w:rPr>
      </w:pPr>
      <w:r>
        <w:rPr>
          <w:rFonts w:ascii="Georgia" w:hAnsi="Georgia"/>
          <w:sz w:val="21"/>
          <w:szCs w:val="21"/>
        </w:rPr>
        <w:t>T</w:t>
      </w:r>
      <w:r w:rsidR="00DE05A7">
        <w:rPr>
          <w:rFonts w:ascii="Georgia" w:hAnsi="Georgia"/>
          <w:sz w:val="21"/>
          <w:szCs w:val="21"/>
        </w:rPr>
        <w:t>ilkaldevikaren</w:t>
      </w:r>
      <w:r w:rsidR="00220A73">
        <w:rPr>
          <w:rFonts w:ascii="Georgia" w:hAnsi="Georgia"/>
          <w:sz w:val="21"/>
          <w:szCs w:val="21"/>
        </w:rPr>
        <w:t xml:space="preserve"> </w:t>
      </w:r>
      <w:r w:rsidR="00220A73" w:rsidRPr="00B471DE">
        <w:rPr>
          <w:rFonts w:ascii="Georgia" w:hAnsi="Georgia"/>
          <w:sz w:val="21"/>
          <w:szCs w:val="21"/>
        </w:rPr>
        <w:t>anvender egen bil i virksomhedens tjeneste</w:t>
      </w:r>
      <w:r w:rsidR="005564AF">
        <w:rPr>
          <w:rFonts w:ascii="Georgia" w:hAnsi="Georgia"/>
          <w:sz w:val="21"/>
          <w:szCs w:val="21"/>
        </w:rPr>
        <w:t xml:space="preserve"> under de aftalte tilkald</w:t>
      </w:r>
      <w:r w:rsidR="00220A73" w:rsidRPr="00B471DE">
        <w:rPr>
          <w:rFonts w:ascii="Georgia" w:hAnsi="Georgia"/>
          <w:sz w:val="21"/>
          <w:szCs w:val="21"/>
        </w:rPr>
        <w:t xml:space="preserve">, </w:t>
      </w:r>
      <w:r w:rsidR="00220A73">
        <w:rPr>
          <w:rFonts w:ascii="Georgia" w:hAnsi="Georgia"/>
          <w:sz w:val="21"/>
          <w:szCs w:val="21"/>
        </w:rPr>
        <w:t xml:space="preserve">hvilket der ydes </w:t>
      </w:r>
      <w:r w:rsidR="00220A73" w:rsidRPr="00B471DE">
        <w:rPr>
          <w:rFonts w:ascii="Georgia" w:hAnsi="Georgia"/>
          <w:sz w:val="21"/>
          <w:szCs w:val="21"/>
        </w:rPr>
        <w:t>kørselsgodtgørelse for i henhold til statens [</w:t>
      </w:r>
      <w:r w:rsidR="00220A73" w:rsidRPr="00B471DE">
        <w:rPr>
          <w:rFonts w:ascii="Georgia" w:hAnsi="Georgia"/>
          <w:sz w:val="21"/>
          <w:szCs w:val="21"/>
          <w:highlight w:val="yellow"/>
        </w:rPr>
        <w:t>lave/høje</w:t>
      </w:r>
      <w:r w:rsidR="00220A73" w:rsidRPr="00B471DE">
        <w:rPr>
          <w:rFonts w:ascii="Georgia" w:hAnsi="Georgia"/>
          <w:sz w:val="21"/>
          <w:szCs w:val="21"/>
        </w:rPr>
        <w:t>] takster.</w:t>
      </w:r>
      <w:r w:rsidR="00DE05A7">
        <w:rPr>
          <w:rFonts w:ascii="Georgia" w:hAnsi="Georgia"/>
          <w:sz w:val="21"/>
          <w:szCs w:val="21"/>
        </w:rPr>
        <w:t xml:space="preserve"> </w:t>
      </w:r>
    </w:p>
    <w:p w14:paraId="4673A2E7" w14:textId="77777777" w:rsidR="00220A73" w:rsidRPr="00B471DE" w:rsidRDefault="00220A73" w:rsidP="00220A73">
      <w:pPr>
        <w:pStyle w:val="Brdtekstindrykning"/>
        <w:ind w:left="0"/>
        <w:jc w:val="both"/>
        <w:rPr>
          <w:rFonts w:ascii="Georgia" w:hAnsi="Georgia"/>
          <w:sz w:val="21"/>
          <w:szCs w:val="21"/>
        </w:rPr>
      </w:pPr>
    </w:p>
    <w:p w14:paraId="2A0CDEB0" w14:textId="6A144D9C" w:rsidR="005564AF" w:rsidRDefault="005564AF" w:rsidP="00220A73">
      <w:pPr>
        <w:pStyle w:val="Brdtekstindrykning"/>
        <w:ind w:left="0"/>
        <w:jc w:val="both"/>
        <w:rPr>
          <w:rFonts w:ascii="Georgia" w:hAnsi="Georgia"/>
          <w:sz w:val="21"/>
          <w:szCs w:val="21"/>
        </w:rPr>
      </w:pPr>
      <w:r>
        <w:rPr>
          <w:rFonts w:ascii="Georgia" w:hAnsi="Georgia"/>
          <w:sz w:val="21"/>
          <w:szCs w:val="21"/>
        </w:rPr>
        <w:t>[</w:t>
      </w:r>
      <w:r w:rsidRPr="005564AF">
        <w:rPr>
          <w:rFonts w:ascii="Georgia" w:hAnsi="Georgia"/>
          <w:sz w:val="21"/>
          <w:szCs w:val="21"/>
          <w:highlight w:val="yellow"/>
        </w:rPr>
        <w:t>Anfør hvad der ellers gælder ved anvendelse af egen bil.</w:t>
      </w:r>
      <w:r>
        <w:rPr>
          <w:rFonts w:ascii="Georgia" w:hAnsi="Georgia"/>
          <w:sz w:val="21"/>
          <w:szCs w:val="21"/>
        </w:rPr>
        <w:t xml:space="preserve">] </w:t>
      </w:r>
    </w:p>
    <w:p w14:paraId="276EE64E" w14:textId="77777777" w:rsidR="00AF0C32" w:rsidRPr="00AF0C32" w:rsidRDefault="00AF0C32">
      <w:pPr>
        <w:jc w:val="both"/>
        <w:rPr>
          <w:rFonts w:ascii="Georgia" w:hAnsi="Georgia"/>
          <w:sz w:val="21"/>
          <w:szCs w:val="21"/>
        </w:rPr>
      </w:pPr>
    </w:p>
    <w:p w14:paraId="410EF99F" w14:textId="2659C222" w:rsidR="005213A4" w:rsidRPr="00AF0C32" w:rsidRDefault="005213A4" w:rsidP="005213A4">
      <w:pPr>
        <w:jc w:val="both"/>
        <w:rPr>
          <w:rFonts w:ascii="Georgia" w:hAnsi="Georgia"/>
          <w:b/>
          <w:bCs/>
          <w:sz w:val="21"/>
          <w:szCs w:val="21"/>
        </w:rPr>
      </w:pPr>
      <w:r>
        <w:rPr>
          <w:rFonts w:ascii="Georgia" w:hAnsi="Georgia"/>
          <w:b/>
          <w:bCs/>
          <w:sz w:val="21"/>
          <w:szCs w:val="21"/>
        </w:rPr>
        <w:t xml:space="preserve">8. </w:t>
      </w:r>
      <w:r w:rsidRPr="22E0B8DA">
        <w:rPr>
          <w:rFonts w:ascii="Georgia" w:hAnsi="Georgia"/>
          <w:b/>
          <w:bCs/>
          <w:sz w:val="21"/>
          <w:szCs w:val="21"/>
        </w:rPr>
        <w:t xml:space="preserve"> </w:t>
      </w:r>
      <w:r>
        <w:rPr>
          <w:rFonts w:ascii="Georgia" w:hAnsi="Georgia"/>
          <w:b/>
          <w:bCs/>
          <w:sz w:val="21"/>
          <w:szCs w:val="21"/>
        </w:rPr>
        <w:t>Arbejdstelefon</w:t>
      </w:r>
    </w:p>
    <w:p w14:paraId="1BB3B002" w14:textId="77777777" w:rsidR="005213A4" w:rsidRDefault="005213A4" w:rsidP="005213A4">
      <w:pPr>
        <w:rPr>
          <w:rFonts w:ascii="Georgia" w:hAnsi="Georgia"/>
          <w:sz w:val="21"/>
          <w:szCs w:val="21"/>
        </w:rPr>
      </w:pPr>
    </w:p>
    <w:p w14:paraId="5773F72B" w14:textId="014F413D" w:rsidR="005213A4" w:rsidRDefault="005213A4" w:rsidP="005213A4">
      <w:pPr>
        <w:rPr>
          <w:rFonts w:ascii="Georgia" w:hAnsi="Georgia"/>
          <w:sz w:val="21"/>
          <w:szCs w:val="21"/>
        </w:rPr>
      </w:pPr>
      <w:r w:rsidRPr="00B471DE">
        <w:rPr>
          <w:rFonts w:ascii="Georgia" w:hAnsi="Georgia"/>
          <w:sz w:val="21"/>
          <w:szCs w:val="21"/>
        </w:rPr>
        <w:t xml:space="preserve">Virksomheden stiller en arbejdstelefon til rådighed for </w:t>
      </w:r>
      <w:r>
        <w:rPr>
          <w:rFonts w:ascii="Georgia" w:hAnsi="Georgia"/>
          <w:sz w:val="21"/>
          <w:szCs w:val="21"/>
        </w:rPr>
        <w:t>tilkaldevikaren</w:t>
      </w:r>
      <w:r w:rsidRPr="00B471DE">
        <w:rPr>
          <w:rFonts w:ascii="Georgia" w:hAnsi="Georgia"/>
          <w:sz w:val="21"/>
          <w:szCs w:val="21"/>
        </w:rPr>
        <w:t xml:space="preserve">. Telefonen må alene bruges i forbindelse med arbejdet og ikke til private formål. I meget begrænset omfang må </w:t>
      </w:r>
      <w:r>
        <w:rPr>
          <w:rFonts w:ascii="Georgia" w:hAnsi="Georgia"/>
          <w:sz w:val="21"/>
          <w:szCs w:val="21"/>
        </w:rPr>
        <w:t>tilkaldevikaren</w:t>
      </w:r>
      <w:r w:rsidRPr="00B471DE">
        <w:rPr>
          <w:rFonts w:ascii="Georgia" w:hAnsi="Georgia"/>
          <w:sz w:val="21"/>
          <w:szCs w:val="21"/>
        </w:rPr>
        <w:t xml:space="preserve"> modtage private opkald på telefonen.</w:t>
      </w:r>
      <w:r>
        <w:rPr>
          <w:rFonts w:ascii="Georgia" w:hAnsi="Georgia"/>
          <w:sz w:val="21"/>
          <w:szCs w:val="21"/>
        </w:rPr>
        <w:t xml:space="preserve"> </w:t>
      </w:r>
    </w:p>
    <w:p w14:paraId="16DE208A" w14:textId="77777777" w:rsidR="005213A4" w:rsidRDefault="005213A4" w:rsidP="005213A4">
      <w:pPr>
        <w:rPr>
          <w:rFonts w:ascii="Georgia" w:hAnsi="Georgia"/>
          <w:sz w:val="21"/>
          <w:szCs w:val="21"/>
        </w:rPr>
      </w:pPr>
    </w:p>
    <w:p w14:paraId="62930188" w14:textId="77777777" w:rsidR="005213A4" w:rsidRDefault="005213A4" w:rsidP="005213A4">
      <w:pPr>
        <w:rPr>
          <w:rFonts w:ascii="Georgia" w:hAnsi="Georgia"/>
          <w:sz w:val="21"/>
          <w:szCs w:val="21"/>
        </w:rPr>
      </w:pPr>
      <w:r>
        <w:rPr>
          <w:rFonts w:ascii="Georgia" w:hAnsi="Georgia"/>
          <w:sz w:val="21"/>
          <w:szCs w:val="21"/>
        </w:rPr>
        <w:t>[</w:t>
      </w:r>
      <w:r>
        <w:rPr>
          <w:rFonts w:ascii="Georgia" w:hAnsi="Georgia"/>
          <w:sz w:val="21"/>
          <w:szCs w:val="21"/>
          <w:highlight w:val="yellow"/>
        </w:rPr>
        <w:t>indfør evt. vilkår vedr. nødkaldstelefon</w:t>
      </w:r>
      <w:r>
        <w:rPr>
          <w:rFonts w:ascii="Georgia" w:hAnsi="Georgia"/>
          <w:sz w:val="21"/>
          <w:szCs w:val="21"/>
        </w:rPr>
        <w:t>]</w:t>
      </w:r>
    </w:p>
    <w:p w14:paraId="3CAEAF79" w14:textId="77777777" w:rsidR="005213A4" w:rsidRPr="00B471DE" w:rsidRDefault="005213A4" w:rsidP="005213A4">
      <w:pPr>
        <w:rPr>
          <w:rFonts w:ascii="Georgia" w:hAnsi="Georgia"/>
          <w:sz w:val="21"/>
          <w:szCs w:val="21"/>
        </w:rPr>
      </w:pPr>
    </w:p>
    <w:p w14:paraId="148E9278" w14:textId="77777777" w:rsidR="005213A4" w:rsidRDefault="005213A4" w:rsidP="005213A4">
      <w:pPr>
        <w:rPr>
          <w:rFonts w:ascii="Georgia" w:hAnsi="Georgia"/>
          <w:sz w:val="21"/>
          <w:szCs w:val="21"/>
        </w:rPr>
      </w:pPr>
      <w:r w:rsidRPr="00B471DE">
        <w:rPr>
          <w:rFonts w:ascii="Georgia" w:hAnsi="Georgia"/>
          <w:sz w:val="21"/>
          <w:szCs w:val="21"/>
        </w:rPr>
        <w:t xml:space="preserve">Der henvises i øvrigt til virksomhedens personalepolitik </w:t>
      </w:r>
    </w:p>
    <w:p w14:paraId="1A57C47B" w14:textId="77777777" w:rsidR="00036277" w:rsidRDefault="00036277" w:rsidP="005213A4">
      <w:pPr>
        <w:rPr>
          <w:rFonts w:ascii="Georgia" w:hAnsi="Georgia"/>
          <w:sz w:val="21"/>
          <w:szCs w:val="21"/>
        </w:rPr>
      </w:pPr>
    </w:p>
    <w:p w14:paraId="58E2536A" w14:textId="42E62CAA" w:rsidR="00DF5131" w:rsidRPr="00AF0C32" w:rsidRDefault="005213A4" w:rsidP="00AF0C32">
      <w:pPr>
        <w:jc w:val="both"/>
        <w:rPr>
          <w:rFonts w:ascii="Georgia" w:hAnsi="Georgia"/>
          <w:b/>
          <w:bCs/>
          <w:sz w:val="21"/>
          <w:szCs w:val="21"/>
        </w:rPr>
      </w:pPr>
      <w:r>
        <w:rPr>
          <w:rFonts w:ascii="Georgia" w:hAnsi="Georgia"/>
          <w:b/>
          <w:bCs/>
          <w:sz w:val="21"/>
          <w:szCs w:val="21"/>
        </w:rPr>
        <w:t>9</w:t>
      </w:r>
      <w:r w:rsidR="00AF0C32">
        <w:rPr>
          <w:rFonts w:ascii="Georgia" w:hAnsi="Georgia"/>
          <w:b/>
          <w:bCs/>
          <w:sz w:val="21"/>
          <w:szCs w:val="21"/>
        </w:rPr>
        <w:t xml:space="preserve">. </w:t>
      </w:r>
      <w:r w:rsidR="00AF0C32" w:rsidRPr="22E0B8DA">
        <w:rPr>
          <w:rFonts w:ascii="Georgia" w:hAnsi="Georgia"/>
          <w:b/>
          <w:bCs/>
          <w:sz w:val="21"/>
          <w:szCs w:val="21"/>
        </w:rPr>
        <w:t xml:space="preserve"> Opsigelse</w:t>
      </w:r>
    </w:p>
    <w:p w14:paraId="77983FF5" w14:textId="77777777" w:rsidR="00AF0C32" w:rsidRPr="003F14FC" w:rsidRDefault="00AF0C32">
      <w:pPr>
        <w:jc w:val="both"/>
        <w:rPr>
          <w:rFonts w:ascii="Georgia" w:hAnsi="Georgia"/>
          <w:b/>
          <w:sz w:val="21"/>
          <w:szCs w:val="21"/>
        </w:rPr>
      </w:pPr>
    </w:p>
    <w:p w14:paraId="00F74725" w14:textId="52BC2476" w:rsidR="00E74CD3" w:rsidRDefault="009D77D8">
      <w:pPr>
        <w:jc w:val="both"/>
        <w:rPr>
          <w:rFonts w:ascii="Georgia" w:hAnsi="Georgia"/>
          <w:sz w:val="21"/>
          <w:szCs w:val="21"/>
        </w:rPr>
      </w:pPr>
      <w:r w:rsidRPr="001579E6">
        <w:rPr>
          <w:rFonts w:ascii="Georgia" w:hAnsi="Georgia"/>
          <w:sz w:val="21"/>
          <w:szCs w:val="21"/>
        </w:rPr>
        <w:t xml:space="preserve">Tilkaldevikaren kan frit acceptere eller afslå tilbudte vagter, og </w:t>
      </w:r>
      <w:r>
        <w:rPr>
          <w:rFonts w:ascii="Georgia" w:hAnsi="Georgia"/>
          <w:sz w:val="21"/>
          <w:szCs w:val="21"/>
        </w:rPr>
        <w:t>ansættelsen</w:t>
      </w:r>
      <w:r w:rsidRPr="001579E6">
        <w:rPr>
          <w:rFonts w:ascii="Georgia" w:hAnsi="Georgia"/>
          <w:sz w:val="21"/>
          <w:szCs w:val="21"/>
        </w:rPr>
        <w:t xml:space="preserve"> anses som ophørt efter hver vagt.</w:t>
      </w:r>
      <w:r>
        <w:rPr>
          <w:rFonts w:ascii="Georgia" w:hAnsi="Georgia"/>
          <w:sz w:val="21"/>
          <w:szCs w:val="21"/>
        </w:rPr>
        <w:t xml:space="preserve"> Derfor</w:t>
      </w:r>
      <w:r w:rsidR="00937523">
        <w:rPr>
          <w:rFonts w:ascii="Georgia" w:hAnsi="Georgia"/>
          <w:sz w:val="21"/>
          <w:szCs w:val="21"/>
        </w:rPr>
        <w:t xml:space="preserve"> </w:t>
      </w:r>
      <w:r w:rsidR="00217E3B" w:rsidRPr="001579E6">
        <w:rPr>
          <w:rFonts w:ascii="Georgia" w:hAnsi="Georgia"/>
          <w:sz w:val="21"/>
          <w:szCs w:val="21"/>
        </w:rPr>
        <w:t xml:space="preserve">gælder der i sagens natur ikke noget opsigelsesvarsel. </w:t>
      </w:r>
    </w:p>
    <w:p w14:paraId="38CD7184" w14:textId="77777777" w:rsidR="003613A0" w:rsidRPr="003F14FC" w:rsidRDefault="003613A0">
      <w:pPr>
        <w:jc w:val="both"/>
        <w:rPr>
          <w:rFonts w:ascii="Georgia" w:hAnsi="Georgia"/>
          <w:sz w:val="21"/>
          <w:szCs w:val="21"/>
        </w:rPr>
      </w:pPr>
    </w:p>
    <w:p w14:paraId="297105B9" w14:textId="5150C338" w:rsidR="00E74CD3" w:rsidRPr="003F14FC" w:rsidRDefault="005213A4" w:rsidP="00BD4B9D">
      <w:pPr>
        <w:rPr>
          <w:rFonts w:ascii="Georgia" w:hAnsi="Georgia"/>
          <w:b/>
          <w:sz w:val="21"/>
          <w:szCs w:val="21"/>
        </w:rPr>
      </w:pPr>
      <w:r>
        <w:rPr>
          <w:rFonts w:ascii="Georgia" w:hAnsi="Georgia"/>
          <w:b/>
          <w:bCs/>
          <w:sz w:val="21"/>
          <w:szCs w:val="21"/>
        </w:rPr>
        <w:t>10</w:t>
      </w:r>
      <w:r w:rsidR="0058678E">
        <w:rPr>
          <w:rFonts w:ascii="Georgia" w:hAnsi="Georgia"/>
          <w:b/>
          <w:bCs/>
          <w:sz w:val="21"/>
          <w:szCs w:val="21"/>
        </w:rPr>
        <w:t xml:space="preserve">. </w:t>
      </w:r>
      <w:r w:rsidR="29904DE1" w:rsidRPr="22E0B8DA">
        <w:rPr>
          <w:rFonts w:ascii="Georgia" w:hAnsi="Georgia"/>
          <w:b/>
          <w:bCs/>
          <w:sz w:val="21"/>
          <w:szCs w:val="21"/>
        </w:rPr>
        <w:t>T</w:t>
      </w:r>
      <w:r w:rsidR="5B12B53E" w:rsidRPr="22E0B8DA">
        <w:rPr>
          <w:rFonts w:ascii="Georgia" w:hAnsi="Georgia"/>
          <w:b/>
          <w:bCs/>
          <w:sz w:val="21"/>
          <w:szCs w:val="21"/>
        </w:rPr>
        <w:t>avshedspligt</w:t>
      </w:r>
      <w:r w:rsidR="0FD6527A" w:rsidRPr="22E0B8DA">
        <w:rPr>
          <w:rFonts w:ascii="Georgia" w:hAnsi="Georgia"/>
          <w:b/>
          <w:bCs/>
          <w:sz w:val="21"/>
          <w:szCs w:val="21"/>
        </w:rPr>
        <w:t xml:space="preserve"> og erhvervshemmeligheder</w:t>
      </w:r>
      <w:r w:rsidR="228CFC92" w:rsidRPr="22E0B8DA">
        <w:rPr>
          <w:rFonts w:ascii="Georgia" w:hAnsi="Georgia"/>
          <w:b/>
          <w:bCs/>
          <w:sz w:val="21"/>
          <w:szCs w:val="21"/>
        </w:rPr>
        <w:t xml:space="preserve"> mv.</w:t>
      </w:r>
      <w:r w:rsidR="00EF72B9">
        <w:br/>
      </w:r>
    </w:p>
    <w:p w14:paraId="6FF55549" w14:textId="6076B79E" w:rsidR="0035503D" w:rsidRDefault="00CC731B" w:rsidP="22E0B8DA">
      <w:pPr>
        <w:jc w:val="both"/>
        <w:rPr>
          <w:rFonts w:ascii="Georgia" w:hAnsi="Georgia"/>
          <w:b/>
          <w:bCs/>
          <w:sz w:val="21"/>
          <w:szCs w:val="21"/>
        </w:rPr>
      </w:pPr>
      <w:r>
        <w:rPr>
          <w:rFonts w:ascii="Georgia" w:hAnsi="Georgia"/>
          <w:sz w:val="21"/>
          <w:szCs w:val="21"/>
        </w:rPr>
        <w:t>Tilkaldevikar</w:t>
      </w:r>
      <w:r w:rsidR="4E6A5B44" w:rsidRPr="22E0B8DA">
        <w:rPr>
          <w:rFonts w:ascii="Georgia" w:hAnsi="Georgia"/>
          <w:sz w:val="21"/>
          <w:szCs w:val="21"/>
        </w:rPr>
        <w:t xml:space="preserve">en har ubetinget tavshedspligt med hensyn til alle forhold vedrørende virksomheden, herunder men ikke begrænset til kundeforhold, produktionsforhold, markedsføringsforhold og andre forretningshemmeligheder mv., som </w:t>
      </w:r>
      <w:r w:rsidR="006C2EF4">
        <w:rPr>
          <w:rFonts w:ascii="Georgia" w:hAnsi="Georgia"/>
          <w:sz w:val="21"/>
          <w:szCs w:val="21"/>
        </w:rPr>
        <w:t>tilkaldevikaren</w:t>
      </w:r>
      <w:r w:rsidR="4E6A5B44" w:rsidRPr="22E0B8DA">
        <w:rPr>
          <w:rFonts w:ascii="Georgia" w:hAnsi="Georgia"/>
          <w:sz w:val="21"/>
          <w:szCs w:val="21"/>
        </w:rPr>
        <w:t xml:space="preserve"> bliver bekendt med, og som ifølge sagens natur ikke bør komme til tredjemands kundskab. I øvrigt henvises til lov om forretningshemmeligheder. </w:t>
      </w:r>
    </w:p>
    <w:p w14:paraId="31D5B703" w14:textId="77777777" w:rsidR="0035503D" w:rsidRDefault="0035503D" w:rsidP="22E0B8DA">
      <w:pPr>
        <w:pStyle w:val="Brdtekstindrykning"/>
        <w:ind w:left="0"/>
        <w:jc w:val="both"/>
        <w:rPr>
          <w:rFonts w:ascii="Georgia" w:hAnsi="Georgia"/>
          <w:b/>
          <w:bCs/>
          <w:sz w:val="21"/>
          <w:szCs w:val="21"/>
        </w:rPr>
      </w:pPr>
    </w:p>
    <w:p w14:paraId="6EDAB618" w14:textId="77767C37" w:rsidR="0035503D" w:rsidRDefault="0035503D" w:rsidP="0035503D">
      <w:pPr>
        <w:pStyle w:val="Brdtekstindrykning"/>
        <w:ind w:left="0"/>
        <w:jc w:val="both"/>
        <w:rPr>
          <w:rFonts w:ascii="Georgia" w:hAnsi="Georgia"/>
          <w:sz w:val="21"/>
          <w:szCs w:val="21"/>
        </w:rPr>
      </w:pPr>
      <w:r>
        <w:rPr>
          <w:rFonts w:ascii="Georgia" w:hAnsi="Georgia"/>
          <w:sz w:val="21"/>
          <w:szCs w:val="21"/>
        </w:rPr>
        <w:t>Brud på tavshedspligten og/eller lov om forretningshemmeligheder betragtes som grov misligholdelse</w:t>
      </w:r>
      <w:r w:rsidR="00E04120">
        <w:rPr>
          <w:rFonts w:ascii="Georgia" w:hAnsi="Georgia"/>
          <w:sz w:val="21"/>
          <w:szCs w:val="21"/>
        </w:rPr>
        <w:t>.</w:t>
      </w:r>
    </w:p>
    <w:p w14:paraId="5788A5E9" w14:textId="77777777" w:rsidR="00505BC0" w:rsidRPr="003F14FC" w:rsidRDefault="00505BC0">
      <w:pPr>
        <w:pStyle w:val="Brdtekstindrykning"/>
        <w:ind w:left="0"/>
        <w:jc w:val="both"/>
        <w:rPr>
          <w:rFonts w:ascii="Georgia" w:hAnsi="Georgia"/>
          <w:sz w:val="21"/>
          <w:szCs w:val="21"/>
        </w:rPr>
      </w:pPr>
    </w:p>
    <w:p w14:paraId="3051CAC4" w14:textId="33137AB1" w:rsidR="005C113A" w:rsidRPr="00580B6E" w:rsidRDefault="00CC731B">
      <w:pPr>
        <w:pStyle w:val="Brdtekstindrykning"/>
        <w:ind w:left="0"/>
        <w:jc w:val="both"/>
        <w:rPr>
          <w:rFonts w:ascii="Georgia" w:hAnsi="Georgia"/>
          <w:sz w:val="21"/>
          <w:szCs w:val="21"/>
        </w:rPr>
      </w:pPr>
      <w:r w:rsidRPr="00580B6E">
        <w:rPr>
          <w:rFonts w:ascii="Georgia" w:hAnsi="Georgia"/>
          <w:sz w:val="21"/>
          <w:szCs w:val="21"/>
        </w:rPr>
        <w:t>Tilkaldevikar</w:t>
      </w:r>
      <w:r w:rsidR="000D7CBC" w:rsidRPr="00580B6E">
        <w:rPr>
          <w:rFonts w:ascii="Georgia" w:hAnsi="Georgia"/>
          <w:sz w:val="21"/>
          <w:szCs w:val="21"/>
        </w:rPr>
        <w:t>en</w:t>
      </w:r>
      <w:r w:rsidR="00E74CD3" w:rsidRPr="00580B6E">
        <w:rPr>
          <w:rFonts w:ascii="Georgia" w:hAnsi="Georgia"/>
          <w:sz w:val="21"/>
          <w:szCs w:val="21"/>
        </w:rPr>
        <w:t xml:space="preserve"> er i øvrigt forpligtet til at opbevare al modtaget materiale på betryggende vis og således sikre, at uvedkommende tredjemand ikke kan få adgang til dette materiale.</w:t>
      </w:r>
    </w:p>
    <w:p w14:paraId="4CDC82FD" w14:textId="77777777" w:rsidR="005C113A" w:rsidRPr="00580B6E" w:rsidRDefault="005C113A">
      <w:pPr>
        <w:pStyle w:val="Brdtekstindrykning"/>
        <w:ind w:left="0"/>
        <w:jc w:val="both"/>
        <w:rPr>
          <w:rFonts w:ascii="Georgia" w:hAnsi="Georgia"/>
          <w:sz w:val="21"/>
          <w:szCs w:val="21"/>
        </w:rPr>
      </w:pPr>
    </w:p>
    <w:p w14:paraId="429A102F" w14:textId="4EAF966F" w:rsidR="00E74CD3" w:rsidRPr="003F14FC" w:rsidRDefault="00E74CD3">
      <w:pPr>
        <w:pStyle w:val="Brdtekstindrykning"/>
        <w:ind w:left="0"/>
        <w:jc w:val="both"/>
        <w:rPr>
          <w:rFonts w:ascii="Georgia" w:hAnsi="Georgia"/>
          <w:sz w:val="21"/>
          <w:szCs w:val="21"/>
        </w:rPr>
      </w:pPr>
      <w:r w:rsidRPr="00580B6E">
        <w:rPr>
          <w:rFonts w:ascii="Georgia" w:hAnsi="Georgia"/>
          <w:sz w:val="21"/>
          <w:szCs w:val="21"/>
        </w:rPr>
        <w:t xml:space="preserve">Når </w:t>
      </w:r>
      <w:r w:rsidR="004A344F" w:rsidRPr="00580B6E">
        <w:rPr>
          <w:rFonts w:ascii="Georgia" w:hAnsi="Georgia"/>
          <w:sz w:val="21"/>
          <w:szCs w:val="21"/>
        </w:rPr>
        <w:t>tilknytningen til virksomheden ophører,</w:t>
      </w:r>
      <w:r w:rsidRPr="00580B6E">
        <w:rPr>
          <w:rFonts w:ascii="Georgia" w:hAnsi="Georgia"/>
          <w:sz w:val="21"/>
          <w:szCs w:val="21"/>
        </w:rPr>
        <w:t xml:space="preserve"> uanset årsag</w:t>
      </w:r>
      <w:r w:rsidR="000241CF" w:rsidRPr="00580B6E">
        <w:rPr>
          <w:rFonts w:ascii="Georgia" w:hAnsi="Georgia"/>
          <w:sz w:val="21"/>
          <w:szCs w:val="21"/>
        </w:rPr>
        <w:t xml:space="preserve">, </w:t>
      </w:r>
      <w:r w:rsidRPr="00580B6E">
        <w:rPr>
          <w:rFonts w:ascii="Georgia" w:hAnsi="Georgia"/>
          <w:sz w:val="21"/>
          <w:szCs w:val="21"/>
        </w:rPr>
        <w:t>sk</w:t>
      </w:r>
      <w:r w:rsidR="005371F3" w:rsidRPr="00580B6E">
        <w:rPr>
          <w:rFonts w:ascii="Georgia" w:hAnsi="Georgia"/>
          <w:sz w:val="21"/>
          <w:szCs w:val="21"/>
        </w:rPr>
        <w:t>al alt materiale, der tilhører v</w:t>
      </w:r>
      <w:r w:rsidRPr="00580B6E">
        <w:rPr>
          <w:rFonts w:ascii="Georgia" w:hAnsi="Georgia"/>
          <w:sz w:val="21"/>
          <w:szCs w:val="21"/>
        </w:rPr>
        <w:t xml:space="preserve">irksomheden, og som er i </w:t>
      </w:r>
      <w:r w:rsidR="004A344F" w:rsidRPr="00580B6E">
        <w:rPr>
          <w:rFonts w:ascii="Georgia" w:hAnsi="Georgia"/>
          <w:sz w:val="21"/>
          <w:szCs w:val="21"/>
        </w:rPr>
        <w:t>tilkaldevikarens</w:t>
      </w:r>
      <w:r w:rsidR="005371F3" w:rsidRPr="00580B6E">
        <w:rPr>
          <w:rFonts w:ascii="Georgia" w:hAnsi="Georgia"/>
          <w:sz w:val="21"/>
          <w:szCs w:val="21"/>
        </w:rPr>
        <w:t xml:space="preserve"> besiddelse, afleveres til v</w:t>
      </w:r>
      <w:r w:rsidRPr="00580B6E">
        <w:rPr>
          <w:rFonts w:ascii="Georgia" w:hAnsi="Georgia"/>
          <w:sz w:val="21"/>
          <w:szCs w:val="21"/>
        </w:rPr>
        <w:t>irksomheden.</w:t>
      </w:r>
      <w:r w:rsidR="005C113A" w:rsidRPr="00580B6E">
        <w:rPr>
          <w:rFonts w:ascii="Georgia" w:hAnsi="Georgia"/>
          <w:sz w:val="21"/>
          <w:szCs w:val="21"/>
        </w:rPr>
        <w:t xml:space="preserve"> </w:t>
      </w:r>
      <w:r w:rsidR="00CC731B" w:rsidRPr="00580B6E">
        <w:rPr>
          <w:rFonts w:ascii="Georgia" w:hAnsi="Georgia"/>
          <w:sz w:val="21"/>
          <w:szCs w:val="21"/>
        </w:rPr>
        <w:t>Tilkaldevikar</w:t>
      </w:r>
      <w:r w:rsidR="005C113A" w:rsidRPr="00580B6E">
        <w:rPr>
          <w:rFonts w:ascii="Georgia" w:hAnsi="Georgia"/>
          <w:sz w:val="21"/>
          <w:szCs w:val="21"/>
        </w:rPr>
        <w:t>en må ikke kopiere/medtage fysisk eller elektronisk korrespondance, filer, dokumenter, kundelister, koncepte</w:t>
      </w:r>
      <w:r w:rsidR="00580B6E">
        <w:rPr>
          <w:rFonts w:ascii="Georgia" w:hAnsi="Georgia"/>
          <w:sz w:val="21"/>
          <w:szCs w:val="21"/>
        </w:rPr>
        <w:t xml:space="preserve">r </w:t>
      </w:r>
      <w:r w:rsidR="005C113A" w:rsidRPr="00580B6E">
        <w:rPr>
          <w:rFonts w:ascii="Georgia" w:hAnsi="Georgia"/>
          <w:sz w:val="21"/>
          <w:szCs w:val="21"/>
        </w:rPr>
        <w:t>mv.</w:t>
      </w:r>
    </w:p>
    <w:p w14:paraId="2C1ECB74" w14:textId="3C88A427" w:rsidR="22E0B8DA" w:rsidRDefault="22E0B8DA" w:rsidP="22E0B8DA">
      <w:pPr>
        <w:jc w:val="both"/>
        <w:rPr>
          <w:rFonts w:ascii="Georgia" w:hAnsi="Georgia"/>
          <w:sz w:val="21"/>
          <w:szCs w:val="21"/>
        </w:rPr>
      </w:pPr>
    </w:p>
    <w:p w14:paraId="6CEAFA9C" w14:textId="52D6AFB4" w:rsidR="5B79F773" w:rsidRPr="0058678E" w:rsidRDefault="005213A4" w:rsidP="0058678E">
      <w:pPr>
        <w:spacing w:line="259" w:lineRule="auto"/>
        <w:rPr>
          <w:rFonts w:ascii="Georgia" w:hAnsi="Georgia"/>
          <w:b/>
          <w:bCs/>
          <w:sz w:val="21"/>
          <w:szCs w:val="21"/>
        </w:rPr>
      </w:pPr>
      <w:r>
        <w:rPr>
          <w:rFonts w:ascii="Georgia" w:hAnsi="Georgia"/>
          <w:b/>
          <w:bCs/>
          <w:sz w:val="21"/>
          <w:szCs w:val="21"/>
        </w:rPr>
        <w:t>11</w:t>
      </w:r>
      <w:r w:rsidR="0058678E">
        <w:rPr>
          <w:rFonts w:ascii="Georgia" w:hAnsi="Georgia"/>
          <w:b/>
          <w:bCs/>
          <w:sz w:val="21"/>
          <w:szCs w:val="21"/>
        </w:rPr>
        <w:t xml:space="preserve">. </w:t>
      </w:r>
      <w:r w:rsidR="5B79F773" w:rsidRPr="0058678E">
        <w:rPr>
          <w:rFonts w:ascii="Georgia" w:hAnsi="Georgia"/>
          <w:b/>
          <w:bCs/>
          <w:sz w:val="21"/>
          <w:szCs w:val="21"/>
        </w:rPr>
        <w:t>Uddannelse</w:t>
      </w:r>
    </w:p>
    <w:p w14:paraId="7867B13A" w14:textId="20510CBC" w:rsidR="22E0B8DA" w:rsidRDefault="22E0B8DA" w:rsidP="22E0B8DA">
      <w:pPr>
        <w:jc w:val="both"/>
        <w:rPr>
          <w:rFonts w:ascii="Georgia" w:hAnsi="Georgia"/>
          <w:b/>
          <w:bCs/>
          <w:sz w:val="21"/>
          <w:szCs w:val="21"/>
        </w:rPr>
      </w:pPr>
    </w:p>
    <w:p w14:paraId="0E63C0C7" w14:textId="247A095A" w:rsidR="003613A0" w:rsidRDefault="0028243C" w:rsidP="22E0B8DA">
      <w:pPr>
        <w:jc w:val="both"/>
        <w:rPr>
          <w:rFonts w:ascii="Georgia" w:eastAsia="Georgia" w:hAnsi="Georgia" w:cs="Georgia"/>
          <w:sz w:val="21"/>
          <w:szCs w:val="21"/>
        </w:rPr>
      </w:pPr>
      <w:r w:rsidRPr="0028243C">
        <w:rPr>
          <w:rFonts w:ascii="Georgia" w:eastAsia="Georgia" w:hAnsi="Georgia" w:cs="Georgia"/>
          <w:sz w:val="21"/>
          <w:szCs w:val="21"/>
        </w:rPr>
        <w:t>Med hensyn til muligheder for uddannelse og kompetenceudvikling henvises til [</w:t>
      </w:r>
      <w:r w:rsidRPr="0028243C">
        <w:rPr>
          <w:rFonts w:ascii="Georgia" w:eastAsia="Georgia" w:hAnsi="Georgia" w:cs="Georgia"/>
          <w:sz w:val="21"/>
          <w:szCs w:val="21"/>
          <w:highlight w:val="yellow"/>
        </w:rPr>
        <w:t>uddannelsespolitik/personalehåndbog]. [Findes der ikke en personalehåndbog eller lignende, der beskriver retten til uddannelse mv., beskrives i kontrakten den ret til uddannelse, som virksomheden evt. tilbyder.]</w:t>
      </w:r>
    </w:p>
    <w:p w14:paraId="68882A58" w14:textId="77777777" w:rsidR="0028243C" w:rsidRDefault="0028243C" w:rsidP="22E0B8DA">
      <w:pPr>
        <w:jc w:val="both"/>
        <w:rPr>
          <w:rFonts w:ascii="Georgia" w:hAnsi="Georgia"/>
          <w:b/>
          <w:bCs/>
          <w:sz w:val="21"/>
          <w:szCs w:val="21"/>
        </w:rPr>
      </w:pPr>
    </w:p>
    <w:p w14:paraId="1D2FE896" w14:textId="7D652E4F" w:rsidR="61C287AA" w:rsidRPr="0058678E" w:rsidRDefault="0058678E" w:rsidP="0058678E">
      <w:pPr>
        <w:spacing w:line="259" w:lineRule="auto"/>
        <w:rPr>
          <w:rFonts w:ascii="Georgia" w:hAnsi="Georgia"/>
          <w:b/>
          <w:bCs/>
          <w:sz w:val="21"/>
          <w:szCs w:val="21"/>
        </w:rPr>
      </w:pPr>
      <w:r>
        <w:rPr>
          <w:rFonts w:ascii="Georgia" w:hAnsi="Georgia"/>
          <w:b/>
          <w:bCs/>
          <w:sz w:val="21"/>
          <w:szCs w:val="21"/>
        </w:rPr>
        <w:t>1</w:t>
      </w:r>
      <w:r w:rsidR="005213A4">
        <w:rPr>
          <w:rFonts w:ascii="Georgia" w:hAnsi="Georgia"/>
          <w:b/>
          <w:bCs/>
          <w:sz w:val="21"/>
          <w:szCs w:val="21"/>
        </w:rPr>
        <w:t>2</w:t>
      </w:r>
      <w:r>
        <w:rPr>
          <w:rFonts w:ascii="Georgia" w:hAnsi="Georgia"/>
          <w:b/>
          <w:bCs/>
          <w:sz w:val="21"/>
          <w:szCs w:val="21"/>
        </w:rPr>
        <w:t xml:space="preserve">. </w:t>
      </w:r>
      <w:r w:rsidR="61C287AA" w:rsidRPr="0058678E">
        <w:rPr>
          <w:rFonts w:ascii="Georgia" w:hAnsi="Georgia"/>
          <w:b/>
          <w:bCs/>
          <w:sz w:val="21"/>
          <w:szCs w:val="21"/>
        </w:rPr>
        <w:t xml:space="preserve">Socialsikringsinstitutioner </w:t>
      </w:r>
    </w:p>
    <w:p w14:paraId="3EF6AE99" w14:textId="2B2A7AFC" w:rsidR="22E0B8DA" w:rsidRDefault="22E0B8DA" w:rsidP="22E0B8DA">
      <w:pPr>
        <w:jc w:val="both"/>
        <w:rPr>
          <w:rFonts w:ascii="Georgia" w:hAnsi="Georgia"/>
          <w:b/>
          <w:bCs/>
          <w:sz w:val="21"/>
          <w:szCs w:val="21"/>
        </w:rPr>
      </w:pPr>
    </w:p>
    <w:p w14:paraId="4A1B6234" w14:textId="474727F0" w:rsidR="009B0C45" w:rsidRDefault="61C287AA" w:rsidP="009B0C45">
      <w:pPr>
        <w:pStyle w:val="paragraph"/>
        <w:spacing w:before="0" w:beforeAutospacing="0" w:after="0" w:afterAutospacing="0"/>
        <w:jc w:val="both"/>
        <w:textAlignment w:val="baseline"/>
        <w:rPr>
          <w:rFonts w:ascii="Segoe UI" w:hAnsi="Segoe UI" w:cs="Segoe UI"/>
          <w:sz w:val="18"/>
          <w:szCs w:val="18"/>
        </w:rPr>
      </w:pPr>
      <w:r w:rsidRPr="22E0B8DA">
        <w:rPr>
          <w:rFonts w:ascii="Georgia" w:eastAsia="Georgia" w:hAnsi="Georgia" w:cs="Georgia"/>
          <w:sz w:val="21"/>
          <w:szCs w:val="21"/>
        </w:rPr>
        <w:t>Arbejdsgiveren indbetaler bidrag Arbejdsmarkedets Erhvervssikring og arbejdsskadeforsikring hos [</w:t>
      </w:r>
      <w:r w:rsidRPr="22E0B8DA">
        <w:rPr>
          <w:rFonts w:ascii="Georgia" w:eastAsia="Georgia" w:hAnsi="Georgia" w:cs="Georgia"/>
          <w:sz w:val="21"/>
          <w:szCs w:val="21"/>
          <w:highlight w:val="yellow"/>
        </w:rPr>
        <w:t>selskabets navn</w:t>
      </w:r>
      <w:r w:rsidRPr="22E0B8DA">
        <w:rPr>
          <w:rFonts w:ascii="Georgia" w:eastAsia="Georgia" w:hAnsi="Georgia" w:cs="Georgia"/>
          <w:sz w:val="21"/>
          <w:szCs w:val="21"/>
        </w:rPr>
        <w:t>]</w:t>
      </w:r>
      <w:r w:rsidR="009B0C45">
        <w:rPr>
          <w:rFonts w:ascii="Georgia" w:eastAsia="Georgia" w:hAnsi="Georgia" w:cs="Georgia"/>
          <w:sz w:val="21"/>
          <w:szCs w:val="21"/>
        </w:rPr>
        <w:t>,</w:t>
      </w:r>
      <w:r w:rsidR="009B0C45" w:rsidRPr="009B0C45">
        <w:rPr>
          <w:rFonts w:ascii="Georgia" w:hAnsi="Georgia" w:cs="Segoe UI"/>
          <w:sz w:val="21"/>
          <w:szCs w:val="21"/>
        </w:rPr>
        <w:t xml:space="preserve"> </w:t>
      </w:r>
      <w:r w:rsidR="009B0C45">
        <w:rPr>
          <w:rStyle w:val="normaltextrun"/>
          <w:rFonts w:ascii="Georgia" w:hAnsi="Georgia" w:cs="Segoe UI"/>
          <w:sz w:val="21"/>
          <w:szCs w:val="21"/>
        </w:rPr>
        <w:t>samt eventuelt bidrag til ATP i henhold lov om Arbejdsmarkedets Tillægspension. </w:t>
      </w:r>
      <w:r w:rsidR="009B0C45">
        <w:rPr>
          <w:rStyle w:val="eop"/>
          <w:rFonts w:ascii="Georgia" w:hAnsi="Georgia" w:cs="Segoe UI"/>
          <w:sz w:val="21"/>
          <w:szCs w:val="21"/>
        </w:rPr>
        <w:t> </w:t>
      </w:r>
    </w:p>
    <w:p w14:paraId="17933118" w14:textId="77777777" w:rsidR="009B0C45" w:rsidRDefault="009B0C45" w:rsidP="009B0C45">
      <w:pPr>
        <w:pStyle w:val="paragraph"/>
        <w:spacing w:before="0" w:beforeAutospacing="0" w:after="0" w:afterAutospacing="0"/>
        <w:jc w:val="both"/>
        <w:textAlignment w:val="baseline"/>
        <w:rPr>
          <w:rFonts w:ascii="Segoe UI" w:hAnsi="Segoe UI" w:cs="Segoe UI"/>
          <w:sz w:val="18"/>
          <w:szCs w:val="18"/>
        </w:rPr>
      </w:pPr>
      <w:r>
        <w:rPr>
          <w:rStyle w:val="eop"/>
          <w:rFonts w:ascii="Georgia" w:hAnsi="Georgia" w:cs="Segoe UI"/>
          <w:sz w:val="21"/>
          <w:szCs w:val="21"/>
        </w:rPr>
        <w:t> </w:t>
      </w:r>
    </w:p>
    <w:p w14:paraId="04CF3526" w14:textId="630482C5" w:rsidR="009B0C45" w:rsidRDefault="009B0C45" w:rsidP="009B0C45">
      <w:pPr>
        <w:pStyle w:val="paragraph"/>
        <w:spacing w:before="0" w:beforeAutospacing="0" w:after="0" w:afterAutospacing="0"/>
        <w:jc w:val="both"/>
        <w:textAlignment w:val="baseline"/>
        <w:rPr>
          <w:rStyle w:val="normaltextrun"/>
          <w:rFonts w:ascii="Georgia" w:hAnsi="Georgia" w:cs="Segoe UI"/>
          <w:sz w:val="21"/>
          <w:szCs w:val="21"/>
          <w:shd w:val="clear" w:color="auto" w:fill="FFFF00"/>
        </w:rPr>
      </w:pPr>
      <w:r>
        <w:rPr>
          <w:rStyle w:val="normaltextrun"/>
          <w:rFonts w:ascii="Georgia" w:hAnsi="Georgia" w:cs="Segoe UI"/>
          <w:sz w:val="21"/>
          <w:szCs w:val="21"/>
        </w:rPr>
        <w:t>[</w:t>
      </w:r>
      <w:r>
        <w:rPr>
          <w:rStyle w:val="normaltextrun"/>
          <w:rFonts w:ascii="Georgia" w:hAnsi="Georgia" w:cs="Segoe UI"/>
          <w:sz w:val="21"/>
          <w:szCs w:val="21"/>
          <w:shd w:val="clear" w:color="auto" w:fill="FFFF00"/>
        </w:rPr>
        <w:t>Tilkaldevikaren er omfattet af en sundhedsordning i [selskabets navn]</w:t>
      </w:r>
      <w:r w:rsidR="00DA4AF2">
        <w:rPr>
          <w:rStyle w:val="normaltextrun"/>
          <w:rFonts w:ascii="Georgia" w:hAnsi="Georgia" w:cs="Segoe UI"/>
          <w:sz w:val="21"/>
          <w:szCs w:val="21"/>
          <w:shd w:val="clear" w:color="auto" w:fill="FFFF00"/>
        </w:rPr>
        <w:t>.</w:t>
      </w:r>
    </w:p>
    <w:p w14:paraId="3A1B588B" w14:textId="77777777" w:rsidR="005213A4" w:rsidRDefault="005213A4" w:rsidP="009B0C45">
      <w:pPr>
        <w:pStyle w:val="paragraph"/>
        <w:spacing w:before="0" w:beforeAutospacing="0" w:after="0" w:afterAutospacing="0"/>
        <w:jc w:val="both"/>
        <w:textAlignment w:val="baseline"/>
        <w:rPr>
          <w:rStyle w:val="normaltextrun"/>
          <w:rFonts w:ascii="Georgia" w:hAnsi="Georgia" w:cs="Segoe UI"/>
          <w:sz w:val="21"/>
          <w:szCs w:val="21"/>
          <w:shd w:val="clear" w:color="auto" w:fill="FFFF00"/>
        </w:rPr>
      </w:pPr>
    </w:p>
    <w:p w14:paraId="5B22B3D2" w14:textId="247488D1" w:rsidR="0081413F" w:rsidRPr="0058678E" w:rsidRDefault="0058678E" w:rsidP="007A630F">
      <w:pPr>
        <w:pStyle w:val="paragraph"/>
        <w:spacing w:before="0" w:beforeAutospacing="0" w:after="0" w:afterAutospacing="0"/>
        <w:jc w:val="both"/>
        <w:textAlignment w:val="baseline"/>
        <w:rPr>
          <w:rFonts w:ascii="Georgia" w:hAnsi="Georgia"/>
          <w:b/>
          <w:bCs/>
          <w:sz w:val="21"/>
          <w:szCs w:val="21"/>
        </w:rPr>
      </w:pPr>
      <w:r>
        <w:rPr>
          <w:rFonts w:ascii="Georgia" w:hAnsi="Georgia"/>
          <w:b/>
          <w:bCs/>
          <w:sz w:val="21"/>
          <w:szCs w:val="21"/>
        </w:rPr>
        <w:t>1</w:t>
      </w:r>
      <w:r w:rsidR="005213A4">
        <w:rPr>
          <w:rFonts w:ascii="Georgia" w:hAnsi="Georgia"/>
          <w:b/>
          <w:bCs/>
          <w:sz w:val="21"/>
          <w:szCs w:val="21"/>
        </w:rPr>
        <w:t>3</w:t>
      </w:r>
      <w:r>
        <w:rPr>
          <w:rFonts w:ascii="Georgia" w:hAnsi="Georgia"/>
          <w:b/>
          <w:bCs/>
          <w:sz w:val="21"/>
          <w:szCs w:val="21"/>
        </w:rPr>
        <w:t xml:space="preserve">. </w:t>
      </w:r>
      <w:r w:rsidR="5B12B53E" w:rsidRPr="0058678E">
        <w:rPr>
          <w:rFonts w:ascii="Georgia" w:hAnsi="Georgia"/>
          <w:b/>
          <w:bCs/>
          <w:sz w:val="21"/>
          <w:szCs w:val="21"/>
        </w:rPr>
        <w:t>Øvrige bestemmelser</w:t>
      </w:r>
    </w:p>
    <w:p w14:paraId="16F0693E" w14:textId="77777777" w:rsidR="00E74CD3" w:rsidRPr="003F14FC" w:rsidRDefault="00E74CD3">
      <w:pPr>
        <w:jc w:val="both"/>
        <w:rPr>
          <w:rFonts w:ascii="Georgia" w:hAnsi="Georgia"/>
          <w:b/>
          <w:sz w:val="21"/>
          <w:szCs w:val="21"/>
        </w:rPr>
      </w:pPr>
    </w:p>
    <w:p w14:paraId="20022C71" w14:textId="7902C149" w:rsidR="00687AA9" w:rsidRDefault="00184BC2">
      <w:pPr>
        <w:jc w:val="both"/>
        <w:rPr>
          <w:rFonts w:ascii="Georgia" w:hAnsi="Georgia"/>
          <w:sz w:val="21"/>
          <w:szCs w:val="21"/>
        </w:rPr>
      </w:pPr>
      <w:r w:rsidRPr="00783AC5">
        <w:rPr>
          <w:rFonts w:ascii="Georgia" w:hAnsi="Georgia"/>
          <w:sz w:val="21"/>
          <w:szCs w:val="21"/>
        </w:rPr>
        <w:lastRenderedPageBreak/>
        <w:t>Tilkaldevikaren</w:t>
      </w:r>
      <w:r w:rsidR="00EA5B79" w:rsidRPr="00783AC5">
        <w:rPr>
          <w:rFonts w:ascii="Georgia" w:hAnsi="Georgia"/>
          <w:sz w:val="21"/>
          <w:szCs w:val="21"/>
        </w:rPr>
        <w:t xml:space="preserve"> er </w:t>
      </w:r>
      <w:r w:rsidR="005C7EF3" w:rsidRPr="00783AC5">
        <w:rPr>
          <w:rFonts w:ascii="Georgia" w:hAnsi="Georgia"/>
          <w:sz w:val="21"/>
          <w:szCs w:val="21"/>
        </w:rPr>
        <w:t xml:space="preserve">ikke </w:t>
      </w:r>
      <w:r w:rsidR="00EA5B79" w:rsidRPr="00783AC5">
        <w:rPr>
          <w:rFonts w:ascii="Georgia" w:hAnsi="Georgia"/>
          <w:sz w:val="21"/>
          <w:szCs w:val="21"/>
        </w:rPr>
        <w:t xml:space="preserve">omfattet af </w:t>
      </w:r>
      <w:r w:rsidR="002224B5" w:rsidRPr="00783AC5">
        <w:rPr>
          <w:rFonts w:ascii="Georgia" w:hAnsi="Georgia"/>
          <w:sz w:val="21"/>
          <w:szCs w:val="21"/>
        </w:rPr>
        <w:t>f</w:t>
      </w:r>
      <w:r w:rsidR="00E74CD3" w:rsidRPr="00783AC5">
        <w:rPr>
          <w:rFonts w:ascii="Georgia" w:hAnsi="Georgia"/>
          <w:sz w:val="21"/>
          <w:szCs w:val="21"/>
        </w:rPr>
        <w:t>unktionærloven</w:t>
      </w:r>
      <w:r w:rsidR="00687AA9" w:rsidRPr="00783AC5">
        <w:rPr>
          <w:rFonts w:ascii="Georgia" w:hAnsi="Georgia"/>
          <w:sz w:val="21"/>
          <w:szCs w:val="21"/>
        </w:rPr>
        <w:t>.</w:t>
      </w:r>
    </w:p>
    <w:p w14:paraId="0E6FB861" w14:textId="77777777" w:rsidR="00E95C0E" w:rsidRDefault="00E95C0E">
      <w:pPr>
        <w:jc w:val="both"/>
        <w:rPr>
          <w:rFonts w:ascii="Georgia" w:hAnsi="Georgia"/>
          <w:sz w:val="21"/>
          <w:szCs w:val="21"/>
        </w:rPr>
      </w:pPr>
    </w:p>
    <w:p w14:paraId="18C7CE24" w14:textId="3696C79B" w:rsidR="003A3684" w:rsidRPr="00B471DE" w:rsidRDefault="00184BC2" w:rsidP="003A3684">
      <w:pPr>
        <w:jc w:val="both"/>
        <w:rPr>
          <w:rFonts w:ascii="Georgia" w:hAnsi="Georgia"/>
          <w:sz w:val="21"/>
          <w:szCs w:val="21"/>
        </w:rPr>
      </w:pPr>
      <w:r>
        <w:rPr>
          <w:rFonts w:ascii="Georgia" w:hAnsi="Georgia"/>
          <w:sz w:val="21"/>
          <w:szCs w:val="21"/>
        </w:rPr>
        <w:t>Tilkaldevikaren</w:t>
      </w:r>
      <w:r w:rsidR="2D609D4E" w:rsidRPr="22E0B8DA">
        <w:rPr>
          <w:rFonts w:ascii="Georgia" w:hAnsi="Georgia"/>
          <w:sz w:val="21"/>
          <w:szCs w:val="21"/>
        </w:rPr>
        <w:t xml:space="preserve"> er omfattet af </w:t>
      </w:r>
      <w:r w:rsidR="003A3684">
        <w:rPr>
          <w:rFonts w:ascii="Georgia" w:hAnsi="Georgia"/>
          <w:sz w:val="21"/>
          <w:szCs w:val="21"/>
        </w:rPr>
        <w:t xml:space="preserve">Kapitel II i </w:t>
      </w:r>
      <w:r w:rsidR="003A3684" w:rsidRPr="00B471DE">
        <w:rPr>
          <w:rFonts w:ascii="Georgia" w:hAnsi="Georgia"/>
          <w:sz w:val="21"/>
          <w:szCs w:val="21"/>
        </w:rPr>
        <w:t xml:space="preserve">den til enhver tid gældende </w:t>
      </w:r>
      <w:r w:rsidR="003A3684">
        <w:rPr>
          <w:rFonts w:ascii="Georgia" w:hAnsi="Georgia"/>
          <w:sz w:val="21"/>
          <w:szCs w:val="21"/>
        </w:rPr>
        <w:t>Pleje</w:t>
      </w:r>
      <w:r w:rsidR="003A3684" w:rsidRPr="00B471DE">
        <w:rPr>
          <w:rFonts w:ascii="Georgia" w:hAnsi="Georgia"/>
          <w:sz w:val="21"/>
          <w:szCs w:val="21"/>
        </w:rPr>
        <w:t xml:space="preserve">overenskomst </w:t>
      </w:r>
      <w:r w:rsidR="003A3684">
        <w:rPr>
          <w:rFonts w:ascii="Georgia" w:hAnsi="Georgia"/>
          <w:sz w:val="21"/>
          <w:szCs w:val="21"/>
        </w:rPr>
        <w:t xml:space="preserve">indgået </w:t>
      </w:r>
      <w:r w:rsidR="003A3684" w:rsidRPr="00B471DE">
        <w:rPr>
          <w:rFonts w:ascii="Georgia" w:hAnsi="Georgia"/>
          <w:sz w:val="21"/>
          <w:szCs w:val="21"/>
        </w:rPr>
        <w:t xml:space="preserve">mellem Dansk Erhverv Arbejdsgiver og FOA </w:t>
      </w:r>
      <w:r w:rsidR="003A3684">
        <w:rPr>
          <w:rFonts w:ascii="Georgia" w:hAnsi="Georgia"/>
          <w:sz w:val="21"/>
          <w:szCs w:val="21"/>
        </w:rPr>
        <w:t xml:space="preserve">samt </w:t>
      </w:r>
      <w:r w:rsidR="003A3684" w:rsidRPr="00B471DE">
        <w:rPr>
          <w:rFonts w:ascii="Georgia" w:hAnsi="Georgia"/>
          <w:sz w:val="21"/>
          <w:szCs w:val="21"/>
        </w:rPr>
        <w:t xml:space="preserve">eventuelle lokalaftaler m.v. </w:t>
      </w:r>
    </w:p>
    <w:p w14:paraId="4151E257" w14:textId="443BE6FC" w:rsidR="00687AA9" w:rsidRPr="003F14FC" w:rsidDel="005C617E" w:rsidRDefault="00687AA9">
      <w:pPr>
        <w:jc w:val="both"/>
        <w:rPr>
          <w:rFonts w:ascii="Georgia" w:hAnsi="Georgia"/>
          <w:sz w:val="21"/>
          <w:szCs w:val="21"/>
        </w:rPr>
      </w:pPr>
    </w:p>
    <w:p w14:paraId="1195C7EC" w14:textId="77777777" w:rsidR="00493291" w:rsidRDefault="00CC731B" w:rsidP="00AF089D">
      <w:pPr>
        <w:jc w:val="both"/>
        <w:rPr>
          <w:rFonts w:ascii="Georgia" w:hAnsi="Georgia"/>
          <w:sz w:val="21"/>
          <w:szCs w:val="21"/>
        </w:rPr>
      </w:pPr>
      <w:r>
        <w:rPr>
          <w:rFonts w:ascii="Georgia" w:hAnsi="Georgia"/>
          <w:sz w:val="21"/>
          <w:szCs w:val="21"/>
        </w:rPr>
        <w:t>Tilkaldevikar</w:t>
      </w:r>
      <w:r w:rsidR="00AF089D" w:rsidRPr="003F14FC">
        <w:rPr>
          <w:rFonts w:ascii="Georgia" w:hAnsi="Georgia"/>
          <w:sz w:val="21"/>
          <w:szCs w:val="21"/>
        </w:rPr>
        <w:t>en har til enhver tid pligt til at holde virksomheden underrettet om sin bopæl og sin private e-mailadresse.</w:t>
      </w:r>
      <w:r w:rsidR="00335045" w:rsidRPr="003F14FC">
        <w:rPr>
          <w:rFonts w:ascii="Georgia" w:hAnsi="Georgia"/>
          <w:sz w:val="21"/>
          <w:szCs w:val="21"/>
        </w:rPr>
        <w:t xml:space="preserve"> </w:t>
      </w:r>
      <w:r w:rsidR="00E45A6F">
        <w:rPr>
          <w:rFonts w:ascii="Georgia" w:hAnsi="Georgia"/>
          <w:sz w:val="21"/>
          <w:szCs w:val="21"/>
        </w:rPr>
        <w:t>V</w:t>
      </w:r>
      <w:r w:rsidR="00AF089D" w:rsidRPr="003F14FC">
        <w:rPr>
          <w:rFonts w:ascii="Georgia" w:hAnsi="Georgia"/>
          <w:sz w:val="21"/>
          <w:szCs w:val="21"/>
        </w:rPr>
        <w:t xml:space="preserve">irksomheden kan </w:t>
      </w:r>
      <w:r w:rsidR="00335045" w:rsidRPr="003F14FC">
        <w:rPr>
          <w:rFonts w:ascii="Georgia" w:hAnsi="Georgia"/>
          <w:sz w:val="21"/>
          <w:szCs w:val="21"/>
        </w:rPr>
        <w:t xml:space="preserve">med frigørende virkning </w:t>
      </w:r>
      <w:r w:rsidR="00AF089D" w:rsidRPr="003F14FC">
        <w:rPr>
          <w:rFonts w:ascii="Georgia" w:hAnsi="Georgia"/>
          <w:sz w:val="21"/>
          <w:szCs w:val="21"/>
        </w:rPr>
        <w:t xml:space="preserve">sende lønsedler og meddelelser/dokumenter til </w:t>
      </w:r>
      <w:r w:rsidR="008F3445">
        <w:rPr>
          <w:rFonts w:ascii="Georgia" w:hAnsi="Georgia"/>
          <w:sz w:val="21"/>
          <w:szCs w:val="21"/>
        </w:rPr>
        <w:t>tilkaldevikaren</w:t>
      </w:r>
      <w:r w:rsidR="00AF089D" w:rsidRPr="003F14FC">
        <w:rPr>
          <w:rFonts w:ascii="Georgia" w:hAnsi="Georgia"/>
          <w:sz w:val="21"/>
          <w:szCs w:val="21"/>
        </w:rPr>
        <w:t xml:space="preserve"> via </w:t>
      </w:r>
      <w:r w:rsidR="008F3445">
        <w:rPr>
          <w:rFonts w:ascii="Georgia" w:hAnsi="Georgia"/>
          <w:sz w:val="21"/>
          <w:szCs w:val="21"/>
        </w:rPr>
        <w:t>dennes</w:t>
      </w:r>
      <w:r w:rsidR="00335045" w:rsidRPr="003F14FC">
        <w:rPr>
          <w:rFonts w:ascii="Georgia" w:hAnsi="Georgia"/>
          <w:sz w:val="21"/>
          <w:szCs w:val="21"/>
        </w:rPr>
        <w:t xml:space="preserve"> private e-mail samt via en elektronisk postløsning eksempelvis</w:t>
      </w:r>
      <w:r w:rsidR="00E45A6F">
        <w:rPr>
          <w:rFonts w:ascii="Georgia" w:hAnsi="Georgia"/>
          <w:sz w:val="21"/>
          <w:szCs w:val="21"/>
        </w:rPr>
        <w:t>,</w:t>
      </w:r>
      <w:r w:rsidR="00335045" w:rsidRPr="003F14FC">
        <w:rPr>
          <w:rFonts w:ascii="Georgia" w:hAnsi="Georgia"/>
          <w:sz w:val="21"/>
          <w:szCs w:val="21"/>
        </w:rPr>
        <w:t xml:space="preserve"> e-</w:t>
      </w:r>
      <w:r w:rsidR="002B7979">
        <w:rPr>
          <w:rFonts w:ascii="Georgia" w:hAnsi="Georgia"/>
          <w:sz w:val="21"/>
          <w:szCs w:val="21"/>
        </w:rPr>
        <w:t>B</w:t>
      </w:r>
      <w:r w:rsidR="002B7979" w:rsidRPr="003F14FC">
        <w:rPr>
          <w:rFonts w:ascii="Georgia" w:hAnsi="Georgia"/>
          <w:sz w:val="21"/>
          <w:szCs w:val="21"/>
        </w:rPr>
        <w:t>oks</w:t>
      </w:r>
      <w:r w:rsidR="00335045" w:rsidRPr="003F14FC">
        <w:rPr>
          <w:rFonts w:ascii="Georgia" w:hAnsi="Georgia"/>
          <w:sz w:val="21"/>
          <w:szCs w:val="21"/>
        </w:rPr>
        <w:t>. Det udelukker ikke andre sædvanlige fremsendelsesformer.</w:t>
      </w:r>
      <w:r w:rsidR="00AF089D" w:rsidRPr="003F14FC">
        <w:rPr>
          <w:rFonts w:ascii="Georgia" w:hAnsi="Georgia"/>
          <w:sz w:val="21"/>
          <w:szCs w:val="21"/>
        </w:rPr>
        <w:t xml:space="preserve">  </w:t>
      </w:r>
    </w:p>
    <w:p w14:paraId="7875E238" w14:textId="77777777" w:rsidR="00493291" w:rsidRDefault="00493291" w:rsidP="00AF089D">
      <w:pPr>
        <w:jc w:val="both"/>
        <w:rPr>
          <w:rFonts w:ascii="Georgia" w:hAnsi="Georgia"/>
          <w:sz w:val="21"/>
          <w:szCs w:val="21"/>
        </w:rPr>
      </w:pPr>
    </w:p>
    <w:p w14:paraId="6E16878F" w14:textId="77777777" w:rsidR="00EF0714" w:rsidRPr="00B471DE" w:rsidRDefault="00493291" w:rsidP="00EF0714">
      <w:pPr>
        <w:pStyle w:val="Brdtekstindrykning"/>
        <w:ind w:left="0"/>
        <w:jc w:val="both"/>
        <w:rPr>
          <w:rFonts w:ascii="Georgia" w:hAnsi="Georgia"/>
          <w:sz w:val="21"/>
          <w:szCs w:val="21"/>
        </w:rPr>
      </w:pPr>
      <w:r w:rsidRPr="00493291">
        <w:rPr>
          <w:rFonts w:ascii="Georgia" w:hAnsi="Georgia"/>
          <w:sz w:val="21"/>
          <w:szCs w:val="21"/>
        </w:rPr>
        <w:t>Tilkaldevikaren har ved denne tilknytningsaftales indgåelse forevist en [</w:t>
      </w:r>
      <w:r w:rsidRPr="00EF0714">
        <w:rPr>
          <w:rFonts w:ascii="Georgia" w:hAnsi="Georgia"/>
          <w:sz w:val="21"/>
          <w:szCs w:val="21"/>
          <w:highlight w:val="yellow"/>
        </w:rPr>
        <w:t>ren</w:t>
      </w:r>
      <w:r w:rsidRPr="00493291">
        <w:rPr>
          <w:rFonts w:ascii="Georgia" w:hAnsi="Georgia"/>
          <w:sz w:val="21"/>
          <w:szCs w:val="21"/>
        </w:rPr>
        <w:t xml:space="preserve">] straffeattest og er indforstået med, at der under hele tilknytningen, kan anmodes om udlevering af opdaterede attester. Tilkaldevikaren er endvidere forpligtet til at informere virksomheden om forhold der kan have eller vil få indflydelse på de fremviste attester. Såfremt oplysningerne i attesterne kan skade tilliden til tilkaldevikaren og arbejdets udførelse, vil det efter en konkret vurdering </w:t>
      </w:r>
      <w:r w:rsidR="00EF0714">
        <w:rPr>
          <w:rFonts w:ascii="Georgia" w:hAnsi="Georgia"/>
          <w:sz w:val="21"/>
          <w:szCs w:val="21"/>
        </w:rPr>
        <w:t xml:space="preserve">medføre at tilknytningsaftalen ophæves. </w:t>
      </w:r>
    </w:p>
    <w:p w14:paraId="1D35F956" w14:textId="77777777" w:rsidR="00493291" w:rsidRPr="00493291" w:rsidRDefault="00493291" w:rsidP="00493291">
      <w:pPr>
        <w:jc w:val="both"/>
        <w:rPr>
          <w:rFonts w:ascii="Georgia" w:hAnsi="Georgia"/>
          <w:sz w:val="21"/>
          <w:szCs w:val="21"/>
        </w:rPr>
      </w:pPr>
    </w:p>
    <w:p w14:paraId="3AAB2681" w14:textId="77777777" w:rsidR="00493291" w:rsidRPr="00493291" w:rsidRDefault="00493291" w:rsidP="00493291">
      <w:pPr>
        <w:jc w:val="both"/>
        <w:rPr>
          <w:rFonts w:ascii="Georgia" w:hAnsi="Georgia"/>
          <w:sz w:val="21"/>
          <w:szCs w:val="21"/>
        </w:rPr>
      </w:pPr>
      <w:r w:rsidRPr="00493291">
        <w:rPr>
          <w:rFonts w:ascii="Georgia" w:hAnsi="Georgia"/>
          <w:sz w:val="21"/>
          <w:szCs w:val="21"/>
        </w:rPr>
        <w:t xml:space="preserve">Tilkaldevikaren må ikke møde på arbejde i påvirket tilstand af alkohol, euforiserende stoffer eller lignende, ligesom det ikke er tilladt at nyde alkohol i arbejdstiden uden virksomhedens samtykke.   </w:t>
      </w:r>
    </w:p>
    <w:p w14:paraId="52F10548" w14:textId="77777777" w:rsidR="00493291" w:rsidRPr="00493291" w:rsidRDefault="00493291" w:rsidP="00493291">
      <w:pPr>
        <w:jc w:val="both"/>
        <w:rPr>
          <w:rFonts w:ascii="Georgia" w:hAnsi="Georgia"/>
          <w:sz w:val="21"/>
          <w:szCs w:val="21"/>
        </w:rPr>
      </w:pPr>
    </w:p>
    <w:p w14:paraId="7D6509F4" w14:textId="03647839" w:rsidR="00AF089D" w:rsidRPr="003F14FC" w:rsidRDefault="00493291" w:rsidP="00493291">
      <w:pPr>
        <w:jc w:val="both"/>
        <w:rPr>
          <w:rFonts w:ascii="Georgia" w:hAnsi="Georgia"/>
          <w:sz w:val="21"/>
          <w:szCs w:val="21"/>
        </w:rPr>
      </w:pPr>
      <w:r w:rsidRPr="00493291">
        <w:rPr>
          <w:rFonts w:ascii="Georgia" w:hAnsi="Georgia"/>
          <w:sz w:val="21"/>
          <w:szCs w:val="21"/>
        </w:rPr>
        <w:t xml:space="preserve">Tilkaldevikaren må ikke modtage gaver, arv, lån eller andre former for økonomiske goder fra virksomhedens kunder. </w:t>
      </w:r>
      <w:r w:rsidR="00AF089D" w:rsidRPr="003F14FC">
        <w:rPr>
          <w:rFonts w:ascii="Georgia" w:hAnsi="Georgia"/>
          <w:sz w:val="21"/>
          <w:szCs w:val="21"/>
        </w:rPr>
        <w:t xml:space="preserve">        </w:t>
      </w:r>
    </w:p>
    <w:p w14:paraId="283BDA7E" w14:textId="77777777" w:rsidR="00AF089D" w:rsidRPr="003F14FC" w:rsidRDefault="00AF089D" w:rsidP="080BBCF6">
      <w:pPr>
        <w:spacing w:line="259" w:lineRule="auto"/>
        <w:jc w:val="both"/>
        <w:rPr>
          <w:rFonts w:ascii="Georgia" w:hAnsi="Georgia"/>
          <w:sz w:val="21"/>
          <w:szCs w:val="21"/>
        </w:rPr>
      </w:pPr>
      <w:r w:rsidRPr="003F14FC">
        <w:rPr>
          <w:rFonts w:ascii="Georgia" w:hAnsi="Georgia"/>
          <w:sz w:val="21"/>
          <w:szCs w:val="21"/>
        </w:rPr>
        <w:tab/>
      </w:r>
    </w:p>
    <w:p w14:paraId="3ED44139" w14:textId="5CA005B7" w:rsidR="49690328" w:rsidRDefault="49690328" w:rsidP="080BBCF6">
      <w:pPr>
        <w:spacing w:line="259" w:lineRule="auto"/>
        <w:jc w:val="both"/>
        <w:rPr>
          <w:rFonts w:ascii="Georgia" w:hAnsi="Georgia"/>
          <w:sz w:val="21"/>
          <w:szCs w:val="21"/>
        </w:rPr>
      </w:pPr>
      <w:r w:rsidRPr="080BBCF6">
        <w:rPr>
          <w:rFonts w:ascii="Georgia" w:hAnsi="Georgia"/>
          <w:sz w:val="21"/>
          <w:szCs w:val="21"/>
        </w:rPr>
        <w:t>Tilkaldevikaren har i forbindelse med indgåelse af tilkaldevikarkontrakten fået udleveret virksomhedens personalehåndbog, som tilkaldevikaren er forpligtet til at holde sig bekendt med. Den til enhver tid gældende personalehåndbog er tilgængelig på virksomhedens [</w:t>
      </w:r>
      <w:r w:rsidRPr="080BBCF6">
        <w:rPr>
          <w:rFonts w:ascii="Georgia" w:hAnsi="Georgia"/>
          <w:sz w:val="21"/>
          <w:szCs w:val="21"/>
          <w:highlight w:val="yellow"/>
        </w:rPr>
        <w:t>intranet/andet</w:t>
      </w:r>
      <w:r w:rsidRPr="080BBCF6">
        <w:rPr>
          <w:rFonts w:ascii="Georgia" w:hAnsi="Georgia"/>
          <w:sz w:val="21"/>
          <w:szCs w:val="21"/>
        </w:rPr>
        <w:t>].</w:t>
      </w:r>
    </w:p>
    <w:p w14:paraId="15EAA3F9" w14:textId="4DB247EB" w:rsidR="005C617E" w:rsidRDefault="005C617E" w:rsidP="0D657D21">
      <w:pPr>
        <w:jc w:val="both"/>
        <w:rPr>
          <w:rFonts w:ascii="Georgia" w:hAnsi="Georgia"/>
          <w:sz w:val="21"/>
          <w:szCs w:val="21"/>
        </w:rPr>
      </w:pPr>
    </w:p>
    <w:p w14:paraId="4B7DDE75" w14:textId="7802EC5F" w:rsidR="003613A0" w:rsidRDefault="00B5313F" w:rsidP="0D657D21">
      <w:pPr>
        <w:jc w:val="both"/>
        <w:rPr>
          <w:rFonts w:ascii="Georgia" w:hAnsi="Georgia"/>
          <w:sz w:val="21"/>
          <w:szCs w:val="21"/>
        </w:rPr>
      </w:pPr>
      <w:r>
        <w:rPr>
          <w:rFonts w:ascii="Georgia" w:hAnsi="Georgia"/>
          <w:sz w:val="21"/>
          <w:szCs w:val="21"/>
        </w:rPr>
        <w:t>[</w:t>
      </w:r>
      <w:r w:rsidRPr="00B5313F">
        <w:rPr>
          <w:rFonts w:ascii="Georgia" w:hAnsi="Georgia"/>
          <w:i/>
          <w:iCs/>
          <w:sz w:val="21"/>
          <w:szCs w:val="21"/>
          <w:highlight w:val="yellow"/>
        </w:rPr>
        <w:t>Beskriv eventuelle rettigheder til fravær med løn i henhold til overenskomsten</w:t>
      </w:r>
      <w:r>
        <w:rPr>
          <w:rFonts w:ascii="Georgia" w:hAnsi="Georgia"/>
          <w:sz w:val="21"/>
          <w:szCs w:val="21"/>
        </w:rPr>
        <w:t>].</w:t>
      </w:r>
    </w:p>
    <w:p w14:paraId="2D0C67E5" w14:textId="77777777" w:rsidR="006C3C08" w:rsidRPr="003F14FC" w:rsidRDefault="006C3C08" w:rsidP="0D657D21">
      <w:pPr>
        <w:jc w:val="both"/>
        <w:rPr>
          <w:rFonts w:ascii="Georgia" w:hAnsi="Georgia"/>
          <w:sz w:val="21"/>
          <w:szCs w:val="21"/>
        </w:rPr>
      </w:pPr>
    </w:p>
    <w:p w14:paraId="7A32FF47" w14:textId="795D6B41" w:rsidR="008E058C" w:rsidRPr="0058678E" w:rsidRDefault="0058678E" w:rsidP="0058678E">
      <w:pPr>
        <w:spacing w:line="259" w:lineRule="auto"/>
        <w:rPr>
          <w:rFonts w:ascii="Georgia" w:hAnsi="Georgia"/>
          <w:b/>
          <w:bCs/>
          <w:sz w:val="21"/>
          <w:szCs w:val="21"/>
        </w:rPr>
      </w:pPr>
      <w:r>
        <w:rPr>
          <w:rFonts w:ascii="Georgia" w:hAnsi="Georgia"/>
          <w:b/>
          <w:bCs/>
          <w:sz w:val="21"/>
          <w:szCs w:val="21"/>
        </w:rPr>
        <w:t>1</w:t>
      </w:r>
      <w:r w:rsidR="005213A4">
        <w:rPr>
          <w:rFonts w:ascii="Georgia" w:hAnsi="Georgia"/>
          <w:b/>
          <w:bCs/>
          <w:sz w:val="21"/>
          <w:szCs w:val="21"/>
        </w:rPr>
        <w:t>4</w:t>
      </w:r>
      <w:r>
        <w:rPr>
          <w:rFonts w:ascii="Georgia" w:hAnsi="Georgia"/>
          <w:b/>
          <w:bCs/>
          <w:sz w:val="21"/>
          <w:szCs w:val="21"/>
        </w:rPr>
        <w:t xml:space="preserve">. </w:t>
      </w:r>
      <w:r w:rsidR="6BD6AD78" w:rsidRPr="0058678E">
        <w:rPr>
          <w:rFonts w:ascii="Georgia" w:hAnsi="Georgia"/>
          <w:b/>
          <w:bCs/>
          <w:sz w:val="21"/>
          <w:szCs w:val="21"/>
        </w:rPr>
        <w:t>Underskrift</w:t>
      </w:r>
    </w:p>
    <w:p w14:paraId="11784520" w14:textId="77777777" w:rsidR="008E058C" w:rsidRPr="003F14FC" w:rsidRDefault="008E058C">
      <w:pPr>
        <w:jc w:val="both"/>
        <w:rPr>
          <w:rFonts w:ascii="Georgia" w:hAnsi="Georgia"/>
          <w:sz w:val="21"/>
          <w:szCs w:val="21"/>
        </w:rPr>
      </w:pPr>
    </w:p>
    <w:p w14:paraId="4E0099B1" w14:textId="7D81ABE0" w:rsidR="00687AA9" w:rsidRPr="003F14FC" w:rsidRDefault="00AF089D">
      <w:pPr>
        <w:jc w:val="both"/>
        <w:rPr>
          <w:rFonts w:ascii="Georgia" w:hAnsi="Georgia"/>
          <w:sz w:val="21"/>
          <w:szCs w:val="21"/>
        </w:rPr>
      </w:pPr>
      <w:r w:rsidRPr="003F14FC">
        <w:rPr>
          <w:rFonts w:ascii="Georgia" w:hAnsi="Georgia"/>
          <w:sz w:val="21"/>
          <w:szCs w:val="21"/>
        </w:rPr>
        <w:t>Denne</w:t>
      </w:r>
      <w:r w:rsidR="00687AA9" w:rsidRPr="003F14FC">
        <w:rPr>
          <w:rFonts w:ascii="Georgia" w:hAnsi="Georgia"/>
          <w:sz w:val="21"/>
          <w:szCs w:val="21"/>
        </w:rPr>
        <w:t xml:space="preserve"> </w:t>
      </w:r>
      <w:r w:rsidR="00D573EC">
        <w:rPr>
          <w:rFonts w:ascii="Georgia" w:hAnsi="Georgia"/>
          <w:sz w:val="21"/>
          <w:szCs w:val="21"/>
        </w:rPr>
        <w:t>tilkaldevikarkontrakt</w:t>
      </w:r>
      <w:r w:rsidR="00687AA9" w:rsidRPr="003F14FC">
        <w:rPr>
          <w:rFonts w:ascii="Georgia" w:hAnsi="Georgia"/>
          <w:sz w:val="21"/>
          <w:szCs w:val="21"/>
        </w:rPr>
        <w:t xml:space="preserve"> er </w:t>
      </w:r>
      <w:r w:rsidR="00335045" w:rsidRPr="003F14FC">
        <w:rPr>
          <w:rFonts w:ascii="Georgia" w:hAnsi="Georgia"/>
          <w:sz w:val="21"/>
          <w:szCs w:val="21"/>
        </w:rPr>
        <w:t xml:space="preserve">underskrevet </w:t>
      </w:r>
      <w:r w:rsidR="00687AA9" w:rsidRPr="003F14FC">
        <w:rPr>
          <w:rFonts w:ascii="Georgia" w:hAnsi="Georgia"/>
          <w:sz w:val="21"/>
          <w:szCs w:val="21"/>
        </w:rPr>
        <w:t xml:space="preserve">i to eksemplarer, </w:t>
      </w:r>
      <w:r w:rsidR="00335045" w:rsidRPr="003F14FC">
        <w:rPr>
          <w:rFonts w:ascii="Georgia" w:hAnsi="Georgia"/>
          <w:sz w:val="21"/>
          <w:szCs w:val="21"/>
        </w:rPr>
        <w:t>hvoraf d</w:t>
      </w:r>
      <w:r w:rsidR="00687AA9" w:rsidRPr="003F14FC">
        <w:rPr>
          <w:rFonts w:ascii="Georgia" w:hAnsi="Georgia"/>
          <w:sz w:val="21"/>
          <w:szCs w:val="21"/>
        </w:rPr>
        <w:t xml:space="preserve">et ene eksemplar </w:t>
      </w:r>
      <w:r w:rsidR="00335045" w:rsidRPr="003F14FC">
        <w:rPr>
          <w:rFonts w:ascii="Georgia" w:hAnsi="Georgia"/>
          <w:sz w:val="21"/>
          <w:szCs w:val="21"/>
        </w:rPr>
        <w:t>er</w:t>
      </w:r>
      <w:r w:rsidR="00687AA9" w:rsidRPr="003F14FC">
        <w:rPr>
          <w:rFonts w:ascii="Georgia" w:hAnsi="Georgia"/>
          <w:sz w:val="21"/>
          <w:szCs w:val="21"/>
        </w:rPr>
        <w:t xml:space="preserve"> udlevere</w:t>
      </w:r>
      <w:r w:rsidR="00335045" w:rsidRPr="003F14FC">
        <w:rPr>
          <w:rFonts w:ascii="Georgia" w:hAnsi="Georgia"/>
          <w:sz w:val="21"/>
          <w:szCs w:val="21"/>
        </w:rPr>
        <w:t>t</w:t>
      </w:r>
      <w:r w:rsidR="00687AA9" w:rsidRPr="003F14FC">
        <w:rPr>
          <w:rFonts w:ascii="Georgia" w:hAnsi="Georgia"/>
          <w:sz w:val="21"/>
          <w:szCs w:val="21"/>
        </w:rPr>
        <w:t xml:space="preserve"> til </w:t>
      </w:r>
      <w:r w:rsidR="006C5E2B">
        <w:rPr>
          <w:rFonts w:ascii="Georgia" w:hAnsi="Georgia"/>
          <w:sz w:val="21"/>
          <w:szCs w:val="21"/>
        </w:rPr>
        <w:t>tilkaldevikaren</w:t>
      </w:r>
      <w:r w:rsidR="00687AA9" w:rsidRPr="003F14FC">
        <w:rPr>
          <w:rFonts w:ascii="Georgia" w:hAnsi="Georgia"/>
          <w:sz w:val="21"/>
          <w:szCs w:val="21"/>
        </w:rPr>
        <w:t xml:space="preserve">. </w:t>
      </w:r>
    </w:p>
    <w:p w14:paraId="0814F691" w14:textId="77777777" w:rsidR="00687AA9" w:rsidRPr="003F14FC" w:rsidRDefault="00687AA9">
      <w:pPr>
        <w:jc w:val="both"/>
        <w:rPr>
          <w:rFonts w:ascii="Georgia" w:hAnsi="Georgia"/>
          <w:sz w:val="21"/>
          <w:szCs w:val="21"/>
        </w:rPr>
      </w:pPr>
    </w:p>
    <w:p w14:paraId="2743D54B" w14:textId="77777777" w:rsidR="002F065E" w:rsidRPr="003F14FC" w:rsidRDefault="002F065E">
      <w:pPr>
        <w:jc w:val="both"/>
        <w:rPr>
          <w:rFonts w:ascii="Georgia" w:hAnsi="Georgia"/>
          <w:sz w:val="21"/>
          <w:szCs w:val="21"/>
        </w:rPr>
      </w:pPr>
    </w:p>
    <w:tbl>
      <w:tblPr>
        <w:tblW w:w="0" w:type="auto"/>
        <w:tblLook w:val="01E0" w:firstRow="1" w:lastRow="1" w:firstColumn="1" w:lastColumn="1" w:noHBand="0" w:noVBand="0"/>
      </w:tblPr>
      <w:tblGrid>
        <w:gridCol w:w="4696"/>
        <w:gridCol w:w="4943"/>
      </w:tblGrid>
      <w:tr w:rsidR="00430004" w:rsidRPr="003F14FC" w14:paraId="40CC2F54" w14:textId="77777777" w:rsidTr="001C711C">
        <w:tc>
          <w:tcPr>
            <w:tcW w:w="4889" w:type="dxa"/>
            <w:shd w:val="clear" w:color="auto" w:fill="auto"/>
          </w:tcPr>
          <w:p w14:paraId="705A760F" w14:textId="77777777" w:rsidR="00430004" w:rsidRPr="003F14FC" w:rsidRDefault="00430004" w:rsidP="001C711C">
            <w:pPr>
              <w:jc w:val="both"/>
              <w:rPr>
                <w:rFonts w:ascii="Georgia" w:hAnsi="Georgia"/>
                <w:sz w:val="21"/>
                <w:szCs w:val="21"/>
              </w:rPr>
            </w:pPr>
            <w:r w:rsidRPr="003F14FC">
              <w:rPr>
                <w:rFonts w:ascii="Georgia" w:hAnsi="Georgia"/>
                <w:sz w:val="21"/>
                <w:szCs w:val="21"/>
              </w:rPr>
              <w:t xml:space="preserve">Dato: </w:t>
            </w:r>
          </w:p>
          <w:p w14:paraId="59701928" w14:textId="77777777" w:rsidR="00430004" w:rsidRPr="003F14FC" w:rsidRDefault="00430004" w:rsidP="001C711C">
            <w:pPr>
              <w:jc w:val="both"/>
              <w:rPr>
                <w:rFonts w:ascii="Georgia" w:hAnsi="Georgia"/>
                <w:sz w:val="21"/>
                <w:szCs w:val="21"/>
              </w:rPr>
            </w:pPr>
          </w:p>
          <w:p w14:paraId="3C81E92D" w14:textId="77777777" w:rsidR="00430004" w:rsidRPr="003F14FC" w:rsidRDefault="00430004" w:rsidP="001C711C">
            <w:pPr>
              <w:jc w:val="both"/>
              <w:rPr>
                <w:rFonts w:ascii="Georgia" w:hAnsi="Georgia"/>
                <w:sz w:val="21"/>
                <w:szCs w:val="21"/>
              </w:rPr>
            </w:pPr>
          </w:p>
          <w:p w14:paraId="5EDB2E6D" w14:textId="77777777" w:rsidR="00430004" w:rsidRPr="003F14FC" w:rsidRDefault="00430004" w:rsidP="001C711C">
            <w:pPr>
              <w:jc w:val="both"/>
              <w:rPr>
                <w:rFonts w:ascii="Georgia" w:hAnsi="Georgia"/>
                <w:sz w:val="21"/>
                <w:szCs w:val="21"/>
              </w:rPr>
            </w:pPr>
          </w:p>
          <w:p w14:paraId="1990E597" w14:textId="77777777" w:rsidR="00430004" w:rsidRPr="003F14FC" w:rsidRDefault="00430004" w:rsidP="001C711C">
            <w:pPr>
              <w:jc w:val="both"/>
              <w:rPr>
                <w:rFonts w:ascii="Georgia" w:hAnsi="Georgia"/>
                <w:sz w:val="21"/>
                <w:szCs w:val="21"/>
              </w:rPr>
            </w:pPr>
          </w:p>
          <w:p w14:paraId="66C48B19" w14:textId="34A0485B" w:rsidR="00430004" w:rsidRPr="003F14FC" w:rsidRDefault="00430004" w:rsidP="001C711C">
            <w:pPr>
              <w:jc w:val="both"/>
              <w:rPr>
                <w:rFonts w:ascii="Georgia" w:hAnsi="Georgia"/>
                <w:sz w:val="21"/>
                <w:szCs w:val="21"/>
              </w:rPr>
            </w:pPr>
            <w:r w:rsidRPr="003F14FC">
              <w:rPr>
                <w:rFonts w:ascii="Georgia" w:hAnsi="Georgia"/>
                <w:sz w:val="21"/>
                <w:szCs w:val="21"/>
              </w:rPr>
              <w:t>_________________________________</w:t>
            </w:r>
          </w:p>
          <w:p w14:paraId="1D193598" w14:textId="77777777" w:rsidR="00430004" w:rsidRPr="003F14FC" w:rsidRDefault="00A97F9C" w:rsidP="001C711C">
            <w:pPr>
              <w:jc w:val="both"/>
              <w:rPr>
                <w:rFonts w:ascii="Georgia" w:hAnsi="Georgia"/>
                <w:sz w:val="21"/>
                <w:szCs w:val="21"/>
              </w:rPr>
            </w:pPr>
            <w:r w:rsidRPr="003F14FC">
              <w:rPr>
                <w:rFonts w:ascii="Georgia" w:hAnsi="Georgia"/>
                <w:sz w:val="21"/>
                <w:szCs w:val="21"/>
              </w:rPr>
              <w:t>[</w:t>
            </w:r>
            <w:r w:rsidR="005371F3" w:rsidRPr="003F14FC">
              <w:rPr>
                <w:rFonts w:ascii="Georgia" w:hAnsi="Georgia"/>
                <w:sz w:val="21"/>
                <w:szCs w:val="21"/>
                <w:highlight w:val="yellow"/>
              </w:rPr>
              <w:t>For v</w:t>
            </w:r>
            <w:r w:rsidR="00430004" w:rsidRPr="003F14FC">
              <w:rPr>
                <w:rFonts w:ascii="Georgia" w:hAnsi="Georgia"/>
                <w:sz w:val="21"/>
                <w:szCs w:val="21"/>
                <w:highlight w:val="yellow"/>
              </w:rPr>
              <w:t>irksomheden</w:t>
            </w:r>
            <w:r w:rsidRPr="003F14FC">
              <w:rPr>
                <w:rFonts w:ascii="Georgia" w:hAnsi="Georgia"/>
                <w:sz w:val="21"/>
                <w:szCs w:val="21"/>
              </w:rPr>
              <w:t>]</w:t>
            </w:r>
          </w:p>
          <w:p w14:paraId="6B29D731" w14:textId="77777777" w:rsidR="00430004" w:rsidRPr="003F14FC" w:rsidRDefault="00430004" w:rsidP="001C711C">
            <w:pPr>
              <w:jc w:val="both"/>
              <w:rPr>
                <w:rFonts w:ascii="Georgia" w:hAnsi="Georgia"/>
                <w:sz w:val="21"/>
                <w:szCs w:val="21"/>
              </w:rPr>
            </w:pPr>
          </w:p>
        </w:tc>
        <w:tc>
          <w:tcPr>
            <w:tcW w:w="4890" w:type="dxa"/>
            <w:shd w:val="clear" w:color="auto" w:fill="auto"/>
          </w:tcPr>
          <w:p w14:paraId="3F315DE0" w14:textId="77777777" w:rsidR="00430004" w:rsidRPr="003F14FC" w:rsidRDefault="00430004" w:rsidP="001C711C">
            <w:pPr>
              <w:jc w:val="both"/>
              <w:rPr>
                <w:rFonts w:ascii="Georgia" w:hAnsi="Georgia"/>
                <w:sz w:val="21"/>
                <w:szCs w:val="21"/>
              </w:rPr>
            </w:pPr>
            <w:r w:rsidRPr="003F14FC">
              <w:rPr>
                <w:rFonts w:ascii="Georgia" w:hAnsi="Georgia"/>
                <w:sz w:val="21"/>
                <w:szCs w:val="21"/>
              </w:rPr>
              <w:t>Dato:</w:t>
            </w:r>
          </w:p>
          <w:p w14:paraId="63EB2394" w14:textId="77777777" w:rsidR="00430004" w:rsidRPr="003F14FC" w:rsidRDefault="00430004" w:rsidP="001C711C">
            <w:pPr>
              <w:jc w:val="both"/>
              <w:rPr>
                <w:rFonts w:ascii="Georgia" w:hAnsi="Georgia"/>
                <w:sz w:val="21"/>
                <w:szCs w:val="21"/>
              </w:rPr>
            </w:pPr>
          </w:p>
          <w:p w14:paraId="4EC0D05D" w14:textId="77777777" w:rsidR="00430004" w:rsidRPr="003F14FC" w:rsidRDefault="00430004" w:rsidP="001C711C">
            <w:pPr>
              <w:jc w:val="both"/>
              <w:rPr>
                <w:rFonts w:ascii="Georgia" w:hAnsi="Georgia"/>
                <w:sz w:val="21"/>
                <w:szCs w:val="21"/>
              </w:rPr>
            </w:pPr>
          </w:p>
          <w:p w14:paraId="56065354" w14:textId="77777777" w:rsidR="00430004" w:rsidRPr="003F14FC" w:rsidRDefault="00430004" w:rsidP="001C711C">
            <w:pPr>
              <w:jc w:val="both"/>
              <w:rPr>
                <w:rFonts w:ascii="Georgia" w:hAnsi="Georgia"/>
                <w:sz w:val="21"/>
                <w:szCs w:val="21"/>
              </w:rPr>
            </w:pPr>
          </w:p>
          <w:p w14:paraId="4BB7ABA9" w14:textId="77777777" w:rsidR="00430004" w:rsidRPr="003F14FC" w:rsidRDefault="00430004" w:rsidP="001C711C">
            <w:pPr>
              <w:jc w:val="both"/>
              <w:rPr>
                <w:rFonts w:ascii="Georgia" w:hAnsi="Georgia"/>
                <w:sz w:val="21"/>
                <w:szCs w:val="21"/>
              </w:rPr>
            </w:pPr>
          </w:p>
          <w:p w14:paraId="60414CAE" w14:textId="77777777" w:rsidR="00430004" w:rsidRPr="003F14FC" w:rsidRDefault="00430004" w:rsidP="001C711C">
            <w:pPr>
              <w:jc w:val="both"/>
              <w:rPr>
                <w:rFonts w:ascii="Georgia" w:hAnsi="Georgia"/>
                <w:sz w:val="21"/>
                <w:szCs w:val="21"/>
              </w:rPr>
            </w:pPr>
            <w:r w:rsidRPr="003F14FC">
              <w:rPr>
                <w:rFonts w:ascii="Georgia" w:hAnsi="Georgia"/>
                <w:sz w:val="21"/>
                <w:szCs w:val="21"/>
              </w:rPr>
              <w:t xml:space="preserve">___________________________________ </w:t>
            </w:r>
          </w:p>
          <w:p w14:paraId="4427AAB1" w14:textId="586063AA" w:rsidR="00430004" w:rsidRPr="003F14FC" w:rsidRDefault="00A97F9C" w:rsidP="001C711C">
            <w:pPr>
              <w:jc w:val="both"/>
              <w:rPr>
                <w:rFonts w:ascii="Georgia" w:hAnsi="Georgia"/>
                <w:sz w:val="21"/>
                <w:szCs w:val="21"/>
              </w:rPr>
            </w:pPr>
            <w:r w:rsidRPr="003F14FC">
              <w:rPr>
                <w:rFonts w:ascii="Georgia" w:hAnsi="Georgia"/>
                <w:sz w:val="21"/>
                <w:szCs w:val="21"/>
              </w:rPr>
              <w:t>[</w:t>
            </w:r>
            <w:r w:rsidR="00CC731B">
              <w:rPr>
                <w:rFonts w:ascii="Georgia" w:hAnsi="Georgia"/>
                <w:sz w:val="21"/>
                <w:szCs w:val="21"/>
                <w:highlight w:val="yellow"/>
              </w:rPr>
              <w:t>Tilkaldevikar</w:t>
            </w:r>
            <w:r w:rsidR="000D7CBC" w:rsidRPr="003F14FC">
              <w:rPr>
                <w:rFonts w:ascii="Georgia" w:hAnsi="Georgia"/>
                <w:sz w:val="21"/>
                <w:szCs w:val="21"/>
                <w:highlight w:val="yellow"/>
              </w:rPr>
              <w:t>en</w:t>
            </w:r>
            <w:r w:rsidR="00430004" w:rsidRPr="003F14FC">
              <w:rPr>
                <w:rFonts w:ascii="Georgia" w:hAnsi="Georgia"/>
                <w:sz w:val="21"/>
                <w:szCs w:val="21"/>
                <w:highlight w:val="yellow"/>
              </w:rPr>
              <w:t xml:space="preserve">s </w:t>
            </w:r>
            <w:r w:rsidRPr="003F14FC">
              <w:rPr>
                <w:rFonts w:ascii="Georgia" w:hAnsi="Georgia"/>
                <w:sz w:val="21"/>
                <w:szCs w:val="21"/>
                <w:highlight w:val="yellow"/>
              </w:rPr>
              <w:t>navn</w:t>
            </w:r>
            <w:r w:rsidRPr="003F14FC">
              <w:rPr>
                <w:rFonts w:ascii="Georgia" w:hAnsi="Georgia"/>
                <w:sz w:val="21"/>
                <w:szCs w:val="21"/>
              </w:rPr>
              <w:t>]</w:t>
            </w:r>
          </w:p>
        </w:tc>
      </w:tr>
    </w:tbl>
    <w:p w14:paraId="744079FC" w14:textId="77777777" w:rsidR="00430004" w:rsidRPr="003F14FC" w:rsidRDefault="00430004">
      <w:pPr>
        <w:jc w:val="both"/>
        <w:rPr>
          <w:rFonts w:ascii="Georgia" w:hAnsi="Georgia"/>
          <w:sz w:val="21"/>
          <w:szCs w:val="21"/>
        </w:rPr>
      </w:pPr>
    </w:p>
    <w:p w14:paraId="6894BBE5" w14:textId="77777777" w:rsidR="00430004" w:rsidRPr="003F14FC" w:rsidRDefault="00430004">
      <w:pPr>
        <w:jc w:val="both"/>
        <w:rPr>
          <w:rFonts w:ascii="Georgia" w:hAnsi="Georgia"/>
          <w:sz w:val="21"/>
          <w:szCs w:val="21"/>
        </w:rPr>
      </w:pPr>
    </w:p>
    <w:p w14:paraId="2CF92A11" w14:textId="77777777" w:rsidR="00E74CD3" w:rsidRPr="003F14FC" w:rsidRDefault="00E74CD3" w:rsidP="00430004">
      <w:pPr>
        <w:rPr>
          <w:rFonts w:ascii="Georgia" w:hAnsi="Georgia"/>
          <w:sz w:val="21"/>
          <w:szCs w:val="21"/>
        </w:rPr>
      </w:pPr>
    </w:p>
    <w:sectPr w:rsidR="00E74CD3" w:rsidRPr="003F14FC" w:rsidSect="004C7FA6">
      <w:footerReference w:type="even" r:id="rId11"/>
      <w:footerReference w:type="default" r:id="rId12"/>
      <w:pgSz w:w="11907" w:h="16840" w:code="9"/>
      <w:pgMar w:top="1701" w:right="1134" w:bottom="1701" w:left="1134" w:header="708" w:footer="624" w:gutter="0"/>
      <w:paperSrc w:first="2" w:other="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033AD" w14:textId="77777777" w:rsidR="005D090E" w:rsidRDefault="005D090E">
      <w:r>
        <w:separator/>
      </w:r>
    </w:p>
  </w:endnote>
  <w:endnote w:type="continuationSeparator" w:id="0">
    <w:p w14:paraId="35B13E53" w14:textId="77777777" w:rsidR="005D090E" w:rsidRDefault="005D090E">
      <w:r>
        <w:continuationSeparator/>
      </w:r>
    </w:p>
  </w:endnote>
  <w:endnote w:type="continuationNotice" w:id="1">
    <w:p w14:paraId="77E9034C" w14:textId="77777777" w:rsidR="005D090E" w:rsidRDefault="005D0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6418" w14:textId="77777777" w:rsidR="00EE6ECA" w:rsidRDefault="00EE6ECA" w:rsidP="00333C8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A7AE222" w14:textId="77777777" w:rsidR="00EE6ECA" w:rsidRDefault="00EE6ECA" w:rsidP="004C7FA6">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1DC9" w14:textId="77777777" w:rsidR="00EE6ECA" w:rsidRPr="00E45A6F" w:rsidRDefault="00EE6ECA" w:rsidP="00333C86">
    <w:pPr>
      <w:pStyle w:val="Sidefod"/>
      <w:framePr w:wrap="around" w:vAnchor="text" w:hAnchor="margin" w:xAlign="right" w:y="1"/>
      <w:rPr>
        <w:rStyle w:val="Sidetal"/>
        <w:rFonts w:ascii="Georgia" w:hAnsi="Georgia"/>
        <w:sz w:val="21"/>
        <w:szCs w:val="21"/>
      </w:rPr>
    </w:pPr>
    <w:r w:rsidRPr="00E45A6F">
      <w:rPr>
        <w:rStyle w:val="Sidetal"/>
        <w:rFonts w:ascii="Georgia" w:hAnsi="Georgia"/>
        <w:sz w:val="21"/>
        <w:szCs w:val="21"/>
      </w:rPr>
      <w:fldChar w:fldCharType="begin"/>
    </w:r>
    <w:r w:rsidRPr="00E45A6F">
      <w:rPr>
        <w:rStyle w:val="Sidetal"/>
        <w:rFonts w:ascii="Georgia" w:hAnsi="Georgia"/>
        <w:sz w:val="21"/>
        <w:szCs w:val="21"/>
      </w:rPr>
      <w:instrText xml:space="preserve">PAGE  </w:instrText>
    </w:r>
    <w:r w:rsidRPr="00E45A6F">
      <w:rPr>
        <w:rStyle w:val="Sidetal"/>
        <w:rFonts w:ascii="Georgia" w:hAnsi="Georgia"/>
        <w:sz w:val="21"/>
        <w:szCs w:val="21"/>
      </w:rPr>
      <w:fldChar w:fldCharType="separate"/>
    </w:r>
    <w:r w:rsidR="0035503D" w:rsidRPr="00E45A6F">
      <w:rPr>
        <w:rStyle w:val="Sidetal"/>
        <w:rFonts w:ascii="Georgia" w:hAnsi="Georgia"/>
        <w:noProof/>
        <w:sz w:val="21"/>
        <w:szCs w:val="21"/>
      </w:rPr>
      <w:t>4</w:t>
    </w:r>
    <w:r w:rsidRPr="00E45A6F">
      <w:rPr>
        <w:rStyle w:val="Sidetal"/>
        <w:rFonts w:ascii="Georgia" w:hAnsi="Georgia"/>
        <w:sz w:val="21"/>
        <w:szCs w:val="21"/>
      </w:rPr>
      <w:fldChar w:fldCharType="end"/>
    </w:r>
    <w:r w:rsidRPr="00E45A6F">
      <w:rPr>
        <w:rStyle w:val="Sidetal"/>
        <w:rFonts w:ascii="Georgia" w:hAnsi="Georgia"/>
        <w:sz w:val="21"/>
        <w:szCs w:val="21"/>
      </w:rPr>
      <w:t>/</w:t>
    </w:r>
    <w:r w:rsidRPr="00E45A6F">
      <w:rPr>
        <w:rStyle w:val="Sidetal"/>
        <w:rFonts w:ascii="Georgia" w:hAnsi="Georgia"/>
        <w:sz w:val="21"/>
        <w:szCs w:val="21"/>
      </w:rPr>
      <w:fldChar w:fldCharType="begin"/>
    </w:r>
    <w:r w:rsidRPr="00E45A6F">
      <w:rPr>
        <w:rStyle w:val="Sidetal"/>
        <w:rFonts w:ascii="Georgia" w:hAnsi="Georgia"/>
        <w:sz w:val="21"/>
        <w:szCs w:val="21"/>
      </w:rPr>
      <w:instrText xml:space="preserve"> NUMPAGES </w:instrText>
    </w:r>
    <w:r w:rsidRPr="00E45A6F">
      <w:rPr>
        <w:rStyle w:val="Sidetal"/>
        <w:rFonts w:ascii="Georgia" w:hAnsi="Georgia"/>
        <w:sz w:val="21"/>
        <w:szCs w:val="21"/>
      </w:rPr>
      <w:fldChar w:fldCharType="separate"/>
    </w:r>
    <w:r w:rsidR="0035503D" w:rsidRPr="00E45A6F">
      <w:rPr>
        <w:rStyle w:val="Sidetal"/>
        <w:rFonts w:ascii="Georgia" w:hAnsi="Georgia"/>
        <w:noProof/>
        <w:sz w:val="21"/>
        <w:szCs w:val="21"/>
      </w:rPr>
      <w:t>4</w:t>
    </w:r>
    <w:r w:rsidRPr="00E45A6F">
      <w:rPr>
        <w:rStyle w:val="Sidetal"/>
        <w:rFonts w:ascii="Georgia" w:hAnsi="Georgia"/>
        <w:sz w:val="21"/>
        <w:szCs w:val="21"/>
      </w:rPr>
      <w:fldChar w:fldCharType="end"/>
    </w:r>
  </w:p>
  <w:p w14:paraId="3D8988E7" w14:textId="77777777" w:rsidR="00EE6ECA" w:rsidRPr="00E45A6F" w:rsidRDefault="00EE6ECA" w:rsidP="004C7FA6">
    <w:pPr>
      <w:pStyle w:val="Sidefod"/>
      <w:ind w:right="360"/>
      <w:rPr>
        <w:rFonts w:ascii="Georgia" w:hAnsi="Georgia"/>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1B610" w14:textId="77777777" w:rsidR="005D090E" w:rsidRDefault="005D090E">
      <w:r>
        <w:separator/>
      </w:r>
    </w:p>
  </w:footnote>
  <w:footnote w:type="continuationSeparator" w:id="0">
    <w:p w14:paraId="5885BE40" w14:textId="77777777" w:rsidR="005D090E" w:rsidRDefault="005D090E">
      <w:r>
        <w:continuationSeparator/>
      </w:r>
    </w:p>
  </w:footnote>
  <w:footnote w:type="continuationNotice" w:id="1">
    <w:p w14:paraId="4AA0F85C" w14:textId="77777777" w:rsidR="005D090E" w:rsidRDefault="005D09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71F"/>
    <w:multiLevelType w:val="hybridMultilevel"/>
    <w:tmpl w:val="548CCEC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DA762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623305"/>
    <w:multiLevelType w:val="singleLevel"/>
    <w:tmpl w:val="0406000F"/>
    <w:lvl w:ilvl="0">
      <w:start w:val="3"/>
      <w:numFmt w:val="decimal"/>
      <w:lvlText w:val="%1."/>
      <w:lvlJc w:val="left"/>
      <w:pPr>
        <w:tabs>
          <w:tab w:val="num" w:pos="360"/>
        </w:tabs>
        <w:ind w:left="360" w:hanging="360"/>
      </w:pPr>
      <w:rPr>
        <w:rFonts w:hint="default"/>
      </w:rPr>
    </w:lvl>
  </w:abstractNum>
  <w:abstractNum w:abstractNumId="3" w15:restartNumberingAfterBreak="0">
    <w:nsid w:val="18896A41"/>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2647CF"/>
    <w:multiLevelType w:val="singleLevel"/>
    <w:tmpl w:val="A09C28EE"/>
    <w:lvl w:ilvl="0">
      <w:start w:val="29"/>
      <w:numFmt w:val="bullet"/>
      <w:lvlText w:val=""/>
      <w:lvlJc w:val="left"/>
      <w:pPr>
        <w:tabs>
          <w:tab w:val="num" w:pos="861"/>
        </w:tabs>
        <w:ind w:left="861" w:hanging="435"/>
      </w:pPr>
      <w:rPr>
        <w:rFonts w:ascii="Symbol" w:hAnsi="Symbol" w:hint="default"/>
      </w:rPr>
    </w:lvl>
  </w:abstractNum>
  <w:abstractNum w:abstractNumId="5" w15:restartNumberingAfterBreak="0">
    <w:nsid w:val="22D155E6"/>
    <w:multiLevelType w:val="hybridMultilevel"/>
    <w:tmpl w:val="2F508602"/>
    <w:lvl w:ilvl="0" w:tplc="0406000F">
      <w:start w:val="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AE142F5"/>
    <w:multiLevelType w:val="singleLevel"/>
    <w:tmpl w:val="0406000F"/>
    <w:lvl w:ilvl="0">
      <w:start w:val="1"/>
      <w:numFmt w:val="decimal"/>
      <w:lvlText w:val="%1."/>
      <w:lvlJc w:val="left"/>
      <w:pPr>
        <w:tabs>
          <w:tab w:val="num" w:pos="360"/>
        </w:tabs>
        <w:ind w:left="360" w:hanging="360"/>
      </w:pPr>
    </w:lvl>
  </w:abstractNum>
  <w:abstractNum w:abstractNumId="7" w15:restartNumberingAfterBreak="0">
    <w:nsid w:val="35C20D6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A1A7199"/>
    <w:multiLevelType w:val="hybridMultilevel"/>
    <w:tmpl w:val="72B03BB6"/>
    <w:lvl w:ilvl="0" w:tplc="572C9AE6">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BCB4696"/>
    <w:multiLevelType w:val="hybridMultilevel"/>
    <w:tmpl w:val="6160161C"/>
    <w:lvl w:ilvl="0" w:tplc="0406000F">
      <w:start w:val="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FA201E0"/>
    <w:multiLevelType w:val="hybridMultilevel"/>
    <w:tmpl w:val="DA7AFFC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B083E0A"/>
    <w:multiLevelType w:val="hybridMultilevel"/>
    <w:tmpl w:val="FFFFFFFF"/>
    <w:lvl w:ilvl="0" w:tplc="B92C499C">
      <w:start w:val="1"/>
      <w:numFmt w:val="decimal"/>
      <w:lvlText w:val="%1."/>
      <w:lvlJc w:val="left"/>
      <w:pPr>
        <w:ind w:left="720" w:hanging="360"/>
      </w:pPr>
    </w:lvl>
    <w:lvl w:ilvl="1" w:tplc="69BE2E32">
      <w:start w:val="1"/>
      <w:numFmt w:val="lowerLetter"/>
      <w:lvlText w:val="%2."/>
      <w:lvlJc w:val="left"/>
      <w:pPr>
        <w:ind w:left="1440" w:hanging="360"/>
      </w:pPr>
    </w:lvl>
    <w:lvl w:ilvl="2" w:tplc="C2BE88D2">
      <w:start w:val="1"/>
      <w:numFmt w:val="lowerRoman"/>
      <w:lvlText w:val="%3."/>
      <w:lvlJc w:val="right"/>
      <w:pPr>
        <w:ind w:left="2160" w:hanging="180"/>
      </w:pPr>
    </w:lvl>
    <w:lvl w:ilvl="3" w:tplc="7B20FDD4">
      <w:start w:val="1"/>
      <w:numFmt w:val="decimal"/>
      <w:lvlText w:val="%4."/>
      <w:lvlJc w:val="left"/>
      <w:pPr>
        <w:ind w:left="2880" w:hanging="360"/>
      </w:pPr>
    </w:lvl>
    <w:lvl w:ilvl="4" w:tplc="4F1E8D0E">
      <w:start w:val="1"/>
      <w:numFmt w:val="lowerLetter"/>
      <w:lvlText w:val="%5."/>
      <w:lvlJc w:val="left"/>
      <w:pPr>
        <w:ind w:left="3600" w:hanging="360"/>
      </w:pPr>
    </w:lvl>
    <w:lvl w:ilvl="5" w:tplc="C560A3FE">
      <w:start w:val="1"/>
      <w:numFmt w:val="lowerRoman"/>
      <w:lvlText w:val="%6."/>
      <w:lvlJc w:val="right"/>
      <w:pPr>
        <w:ind w:left="4320" w:hanging="180"/>
      </w:pPr>
    </w:lvl>
    <w:lvl w:ilvl="6" w:tplc="DD1633CE">
      <w:start w:val="1"/>
      <w:numFmt w:val="decimal"/>
      <w:lvlText w:val="%7."/>
      <w:lvlJc w:val="left"/>
      <w:pPr>
        <w:ind w:left="5040" w:hanging="360"/>
      </w:pPr>
    </w:lvl>
    <w:lvl w:ilvl="7" w:tplc="AC5493BA">
      <w:start w:val="1"/>
      <w:numFmt w:val="lowerLetter"/>
      <w:lvlText w:val="%8."/>
      <w:lvlJc w:val="left"/>
      <w:pPr>
        <w:ind w:left="5760" w:hanging="360"/>
      </w:pPr>
    </w:lvl>
    <w:lvl w:ilvl="8" w:tplc="F26CCB9C">
      <w:start w:val="1"/>
      <w:numFmt w:val="lowerRoman"/>
      <w:lvlText w:val="%9."/>
      <w:lvlJc w:val="right"/>
      <w:pPr>
        <w:ind w:left="6480" w:hanging="180"/>
      </w:pPr>
    </w:lvl>
  </w:abstractNum>
  <w:abstractNum w:abstractNumId="12" w15:restartNumberingAfterBreak="0">
    <w:nsid w:val="7C9A01E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9200CB"/>
    <w:multiLevelType w:val="singleLevel"/>
    <w:tmpl w:val="0406000F"/>
    <w:lvl w:ilvl="0">
      <w:start w:val="1"/>
      <w:numFmt w:val="decimal"/>
      <w:lvlText w:val="%1."/>
      <w:lvlJc w:val="left"/>
      <w:pPr>
        <w:ind w:left="360" w:hanging="360"/>
      </w:pPr>
      <w:rPr>
        <w:rFonts w:hint="default"/>
      </w:rPr>
    </w:lvl>
  </w:abstractNum>
  <w:num w:numId="1" w16cid:durableId="190850017">
    <w:abstractNumId w:val="11"/>
  </w:num>
  <w:num w:numId="2" w16cid:durableId="1713073248">
    <w:abstractNumId w:val="13"/>
  </w:num>
  <w:num w:numId="3" w16cid:durableId="1239441920">
    <w:abstractNumId w:val="4"/>
  </w:num>
  <w:num w:numId="4" w16cid:durableId="1576938640">
    <w:abstractNumId w:val="12"/>
  </w:num>
  <w:num w:numId="5" w16cid:durableId="1306668464">
    <w:abstractNumId w:val="1"/>
  </w:num>
  <w:num w:numId="6" w16cid:durableId="1530608989">
    <w:abstractNumId w:val="7"/>
  </w:num>
  <w:num w:numId="7" w16cid:durableId="872689148">
    <w:abstractNumId w:val="3"/>
  </w:num>
  <w:num w:numId="8" w16cid:durableId="1669823427">
    <w:abstractNumId w:val="6"/>
  </w:num>
  <w:num w:numId="9" w16cid:durableId="1811247761">
    <w:abstractNumId w:val="2"/>
  </w:num>
  <w:num w:numId="10" w16cid:durableId="791552663">
    <w:abstractNumId w:val="10"/>
  </w:num>
  <w:num w:numId="11" w16cid:durableId="2051487779">
    <w:abstractNumId w:val="8"/>
  </w:num>
  <w:num w:numId="12" w16cid:durableId="2135100617">
    <w:abstractNumId w:val="0"/>
  </w:num>
  <w:num w:numId="13" w16cid:durableId="2019693469">
    <w:abstractNumId w:val="5"/>
  </w:num>
  <w:num w:numId="14" w16cid:durableId="8774274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8D"/>
    <w:rsid w:val="00005E62"/>
    <w:rsid w:val="00023CBB"/>
    <w:rsid w:val="000241CF"/>
    <w:rsid w:val="00036277"/>
    <w:rsid w:val="00040597"/>
    <w:rsid w:val="00040C4A"/>
    <w:rsid w:val="000464B5"/>
    <w:rsid w:val="000506D2"/>
    <w:rsid w:val="00051F02"/>
    <w:rsid w:val="00053113"/>
    <w:rsid w:val="00062F8E"/>
    <w:rsid w:val="0009428C"/>
    <w:rsid w:val="000A4752"/>
    <w:rsid w:val="000A4D08"/>
    <w:rsid w:val="000A5461"/>
    <w:rsid w:val="000A5C23"/>
    <w:rsid w:val="000B1451"/>
    <w:rsid w:val="000B4D75"/>
    <w:rsid w:val="000C0AC4"/>
    <w:rsid w:val="000C270D"/>
    <w:rsid w:val="000C5391"/>
    <w:rsid w:val="000D640B"/>
    <w:rsid w:val="000D7CBC"/>
    <w:rsid w:val="000F69F3"/>
    <w:rsid w:val="00102BF2"/>
    <w:rsid w:val="00111C92"/>
    <w:rsid w:val="0011306B"/>
    <w:rsid w:val="00116933"/>
    <w:rsid w:val="001228E3"/>
    <w:rsid w:val="001341F6"/>
    <w:rsid w:val="0013D05B"/>
    <w:rsid w:val="001429C9"/>
    <w:rsid w:val="0015626D"/>
    <w:rsid w:val="00160DF4"/>
    <w:rsid w:val="0017093C"/>
    <w:rsid w:val="00174538"/>
    <w:rsid w:val="00184BC2"/>
    <w:rsid w:val="001906DB"/>
    <w:rsid w:val="001A1A1A"/>
    <w:rsid w:val="001A2DBE"/>
    <w:rsid w:val="001B1E95"/>
    <w:rsid w:val="001B49F3"/>
    <w:rsid w:val="001C711C"/>
    <w:rsid w:val="001D3DD9"/>
    <w:rsid w:val="001E5251"/>
    <w:rsid w:val="001F24BB"/>
    <w:rsid w:val="001F643A"/>
    <w:rsid w:val="00202E61"/>
    <w:rsid w:val="002070FB"/>
    <w:rsid w:val="00215435"/>
    <w:rsid w:val="0021712E"/>
    <w:rsid w:val="00217E3B"/>
    <w:rsid w:val="00220A73"/>
    <w:rsid w:val="002224B5"/>
    <w:rsid w:val="00225BAD"/>
    <w:rsid w:val="00241CEC"/>
    <w:rsid w:val="00261C67"/>
    <w:rsid w:val="00270C64"/>
    <w:rsid w:val="002743A5"/>
    <w:rsid w:val="0028243C"/>
    <w:rsid w:val="00291AD2"/>
    <w:rsid w:val="002B52F6"/>
    <w:rsid w:val="002B690E"/>
    <w:rsid w:val="002B7979"/>
    <w:rsid w:val="002C5955"/>
    <w:rsid w:val="002D7B91"/>
    <w:rsid w:val="002E3DFF"/>
    <w:rsid w:val="002F065E"/>
    <w:rsid w:val="002F288E"/>
    <w:rsid w:val="00310AE0"/>
    <w:rsid w:val="00311E81"/>
    <w:rsid w:val="00321844"/>
    <w:rsid w:val="00333C86"/>
    <w:rsid w:val="00335045"/>
    <w:rsid w:val="003436D1"/>
    <w:rsid w:val="00347111"/>
    <w:rsid w:val="0035503D"/>
    <w:rsid w:val="003552C5"/>
    <w:rsid w:val="003613A0"/>
    <w:rsid w:val="003654C5"/>
    <w:rsid w:val="00367BAD"/>
    <w:rsid w:val="00382AEF"/>
    <w:rsid w:val="003904AC"/>
    <w:rsid w:val="003A3684"/>
    <w:rsid w:val="003B0BC0"/>
    <w:rsid w:val="003C019C"/>
    <w:rsid w:val="003E5F63"/>
    <w:rsid w:val="003E79C3"/>
    <w:rsid w:val="003F14FC"/>
    <w:rsid w:val="003F173A"/>
    <w:rsid w:val="003F4321"/>
    <w:rsid w:val="00421E94"/>
    <w:rsid w:val="004221C6"/>
    <w:rsid w:val="00426401"/>
    <w:rsid w:val="00430004"/>
    <w:rsid w:val="0043582A"/>
    <w:rsid w:val="00445E66"/>
    <w:rsid w:val="00465134"/>
    <w:rsid w:val="00467BAC"/>
    <w:rsid w:val="0049018D"/>
    <w:rsid w:val="00493291"/>
    <w:rsid w:val="004A344F"/>
    <w:rsid w:val="004A44B5"/>
    <w:rsid w:val="004B0393"/>
    <w:rsid w:val="004B336C"/>
    <w:rsid w:val="004B6B10"/>
    <w:rsid w:val="004C3FB8"/>
    <w:rsid w:val="004C479B"/>
    <w:rsid w:val="004C4C91"/>
    <w:rsid w:val="004C611C"/>
    <w:rsid w:val="004C7FA6"/>
    <w:rsid w:val="004D063B"/>
    <w:rsid w:val="004D074F"/>
    <w:rsid w:val="004D1121"/>
    <w:rsid w:val="004D57F6"/>
    <w:rsid w:val="004F2712"/>
    <w:rsid w:val="00502EB1"/>
    <w:rsid w:val="00505BC0"/>
    <w:rsid w:val="00510E54"/>
    <w:rsid w:val="005213A4"/>
    <w:rsid w:val="00525EB5"/>
    <w:rsid w:val="0052F02E"/>
    <w:rsid w:val="00533C7A"/>
    <w:rsid w:val="005371F3"/>
    <w:rsid w:val="0054160B"/>
    <w:rsid w:val="0054312D"/>
    <w:rsid w:val="005535B6"/>
    <w:rsid w:val="0055400F"/>
    <w:rsid w:val="005556C7"/>
    <w:rsid w:val="005564AF"/>
    <w:rsid w:val="00557389"/>
    <w:rsid w:val="00557C8F"/>
    <w:rsid w:val="00560A1E"/>
    <w:rsid w:val="00561949"/>
    <w:rsid w:val="005655C3"/>
    <w:rsid w:val="0057510A"/>
    <w:rsid w:val="00577B05"/>
    <w:rsid w:val="00580B6E"/>
    <w:rsid w:val="0058678E"/>
    <w:rsid w:val="0059085F"/>
    <w:rsid w:val="00595E64"/>
    <w:rsid w:val="005A1C74"/>
    <w:rsid w:val="005A48BC"/>
    <w:rsid w:val="005A6E45"/>
    <w:rsid w:val="005B30D6"/>
    <w:rsid w:val="005B79D7"/>
    <w:rsid w:val="005C113A"/>
    <w:rsid w:val="005C1DFC"/>
    <w:rsid w:val="005C617E"/>
    <w:rsid w:val="005C7EF3"/>
    <w:rsid w:val="005D090E"/>
    <w:rsid w:val="005E1123"/>
    <w:rsid w:val="00647B10"/>
    <w:rsid w:val="00661496"/>
    <w:rsid w:val="00681E25"/>
    <w:rsid w:val="006857E7"/>
    <w:rsid w:val="006869BD"/>
    <w:rsid w:val="00687AA9"/>
    <w:rsid w:val="006B0F1A"/>
    <w:rsid w:val="006B270C"/>
    <w:rsid w:val="006C2EF4"/>
    <w:rsid w:val="006C3C08"/>
    <w:rsid w:val="006C4955"/>
    <w:rsid w:val="006C5E2B"/>
    <w:rsid w:val="006D3A68"/>
    <w:rsid w:val="006D625C"/>
    <w:rsid w:val="006D62A0"/>
    <w:rsid w:val="006D6EBE"/>
    <w:rsid w:val="006F09FB"/>
    <w:rsid w:val="006F3704"/>
    <w:rsid w:val="007170D9"/>
    <w:rsid w:val="00721C77"/>
    <w:rsid w:val="00726AB4"/>
    <w:rsid w:val="00742243"/>
    <w:rsid w:val="00744FB9"/>
    <w:rsid w:val="00752567"/>
    <w:rsid w:val="00756EBC"/>
    <w:rsid w:val="007573AB"/>
    <w:rsid w:val="00767AFC"/>
    <w:rsid w:val="00782431"/>
    <w:rsid w:val="00783AC5"/>
    <w:rsid w:val="00794F9B"/>
    <w:rsid w:val="007A630F"/>
    <w:rsid w:val="007A6B11"/>
    <w:rsid w:val="007B1412"/>
    <w:rsid w:val="007B7737"/>
    <w:rsid w:val="007F0025"/>
    <w:rsid w:val="0081413F"/>
    <w:rsid w:val="00830CBA"/>
    <w:rsid w:val="00846C87"/>
    <w:rsid w:val="008522A3"/>
    <w:rsid w:val="0085525D"/>
    <w:rsid w:val="008566FF"/>
    <w:rsid w:val="00875FB9"/>
    <w:rsid w:val="00893886"/>
    <w:rsid w:val="008A3CB6"/>
    <w:rsid w:val="008B19DE"/>
    <w:rsid w:val="008B24E6"/>
    <w:rsid w:val="008B2B5E"/>
    <w:rsid w:val="008C13E4"/>
    <w:rsid w:val="008D0AE1"/>
    <w:rsid w:val="008D2E7F"/>
    <w:rsid w:val="008E058C"/>
    <w:rsid w:val="008F3445"/>
    <w:rsid w:val="00921491"/>
    <w:rsid w:val="009230C4"/>
    <w:rsid w:val="009247B7"/>
    <w:rsid w:val="00926048"/>
    <w:rsid w:val="00936ED8"/>
    <w:rsid w:val="00937523"/>
    <w:rsid w:val="00942E50"/>
    <w:rsid w:val="009432D3"/>
    <w:rsid w:val="00961DC6"/>
    <w:rsid w:val="00964C1C"/>
    <w:rsid w:val="00986648"/>
    <w:rsid w:val="009A1598"/>
    <w:rsid w:val="009A39A4"/>
    <w:rsid w:val="009B0C45"/>
    <w:rsid w:val="009B2B3F"/>
    <w:rsid w:val="009B4916"/>
    <w:rsid w:val="009D3E7D"/>
    <w:rsid w:val="009D77D8"/>
    <w:rsid w:val="009E5629"/>
    <w:rsid w:val="00A24C28"/>
    <w:rsid w:val="00A260BB"/>
    <w:rsid w:val="00A41D04"/>
    <w:rsid w:val="00A43D35"/>
    <w:rsid w:val="00A4670A"/>
    <w:rsid w:val="00A548EC"/>
    <w:rsid w:val="00A63C57"/>
    <w:rsid w:val="00A8376A"/>
    <w:rsid w:val="00A84938"/>
    <w:rsid w:val="00A87F6E"/>
    <w:rsid w:val="00A91FBD"/>
    <w:rsid w:val="00A936A9"/>
    <w:rsid w:val="00A97F9C"/>
    <w:rsid w:val="00AB75EF"/>
    <w:rsid w:val="00AC1A71"/>
    <w:rsid w:val="00AC330C"/>
    <w:rsid w:val="00AC6FA1"/>
    <w:rsid w:val="00AF089D"/>
    <w:rsid w:val="00AF0C32"/>
    <w:rsid w:val="00AF3557"/>
    <w:rsid w:val="00B00CC5"/>
    <w:rsid w:val="00B02E82"/>
    <w:rsid w:val="00B03668"/>
    <w:rsid w:val="00B078B4"/>
    <w:rsid w:val="00B220D0"/>
    <w:rsid w:val="00B23E74"/>
    <w:rsid w:val="00B24C6A"/>
    <w:rsid w:val="00B3496E"/>
    <w:rsid w:val="00B44EBC"/>
    <w:rsid w:val="00B5313F"/>
    <w:rsid w:val="00B61C63"/>
    <w:rsid w:val="00B70A94"/>
    <w:rsid w:val="00B7698B"/>
    <w:rsid w:val="00B800AA"/>
    <w:rsid w:val="00B81C6B"/>
    <w:rsid w:val="00B90971"/>
    <w:rsid w:val="00B94083"/>
    <w:rsid w:val="00B96EBC"/>
    <w:rsid w:val="00BA520C"/>
    <w:rsid w:val="00BC2047"/>
    <w:rsid w:val="00BD141E"/>
    <w:rsid w:val="00BD4B9D"/>
    <w:rsid w:val="00BF1963"/>
    <w:rsid w:val="00BF1B58"/>
    <w:rsid w:val="00BF4FB4"/>
    <w:rsid w:val="00BF5359"/>
    <w:rsid w:val="00BF5C01"/>
    <w:rsid w:val="00C2279B"/>
    <w:rsid w:val="00C23DEF"/>
    <w:rsid w:val="00C45B45"/>
    <w:rsid w:val="00C460CA"/>
    <w:rsid w:val="00C545F2"/>
    <w:rsid w:val="00C67F03"/>
    <w:rsid w:val="00C73818"/>
    <w:rsid w:val="00C74B34"/>
    <w:rsid w:val="00C86F9F"/>
    <w:rsid w:val="00C8719F"/>
    <w:rsid w:val="00C93B00"/>
    <w:rsid w:val="00CA24E8"/>
    <w:rsid w:val="00CC731B"/>
    <w:rsid w:val="00CD01FA"/>
    <w:rsid w:val="00CE137C"/>
    <w:rsid w:val="00CF2008"/>
    <w:rsid w:val="00D01025"/>
    <w:rsid w:val="00D03A1A"/>
    <w:rsid w:val="00D15AAD"/>
    <w:rsid w:val="00D27F6C"/>
    <w:rsid w:val="00D30E5D"/>
    <w:rsid w:val="00D32CAE"/>
    <w:rsid w:val="00D4456C"/>
    <w:rsid w:val="00D573EC"/>
    <w:rsid w:val="00D76986"/>
    <w:rsid w:val="00D7799A"/>
    <w:rsid w:val="00DA0BCE"/>
    <w:rsid w:val="00DA4AF2"/>
    <w:rsid w:val="00DA4DC2"/>
    <w:rsid w:val="00DB1467"/>
    <w:rsid w:val="00DD6F94"/>
    <w:rsid w:val="00DD712C"/>
    <w:rsid w:val="00DE05A7"/>
    <w:rsid w:val="00DE3945"/>
    <w:rsid w:val="00DE60EC"/>
    <w:rsid w:val="00DF5131"/>
    <w:rsid w:val="00E04120"/>
    <w:rsid w:val="00E16199"/>
    <w:rsid w:val="00E35A8E"/>
    <w:rsid w:val="00E40FE0"/>
    <w:rsid w:val="00E45A6F"/>
    <w:rsid w:val="00E504A6"/>
    <w:rsid w:val="00E574C8"/>
    <w:rsid w:val="00E633A5"/>
    <w:rsid w:val="00E74CD3"/>
    <w:rsid w:val="00E91AA4"/>
    <w:rsid w:val="00E95C0E"/>
    <w:rsid w:val="00EA49E6"/>
    <w:rsid w:val="00EA5B79"/>
    <w:rsid w:val="00EA7439"/>
    <w:rsid w:val="00EC13E3"/>
    <w:rsid w:val="00EC20D3"/>
    <w:rsid w:val="00ED5623"/>
    <w:rsid w:val="00EE0293"/>
    <w:rsid w:val="00EE6324"/>
    <w:rsid w:val="00EE6ECA"/>
    <w:rsid w:val="00EF0714"/>
    <w:rsid w:val="00EF2A4B"/>
    <w:rsid w:val="00EF3EFD"/>
    <w:rsid w:val="00EF72B9"/>
    <w:rsid w:val="00F04A34"/>
    <w:rsid w:val="00F13C63"/>
    <w:rsid w:val="00F373DD"/>
    <w:rsid w:val="00F4239B"/>
    <w:rsid w:val="00F47290"/>
    <w:rsid w:val="00F55789"/>
    <w:rsid w:val="00F7074D"/>
    <w:rsid w:val="00F82894"/>
    <w:rsid w:val="00F85F72"/>
    <w:rsid w:val="00F865D6"/>
    <w:rsid w:val="00FB2911"/>
    <w:rsid w:val="00FC2CC1"/>
    <w:rsid w:val="00FD74DA"/>
    <w:rsid w:val="00FE2DB8"/>
    <w:rsid w:val="00FE68DF"/>
    <w:rsid w:val="020C7EDD"/>
    <w:rsid w:val="0274B377"/>
    <w:rsid w:val="052897FE"/>
    <w:rsid w:val="060E9792"/>
    <w:rsid w:val="061E3BAB"/>
    <w:rsid w:val="07D950ED"/>
    <w:rsid w:val="080BBCF6"/>
    <w:rsid w:val="0975214E"/>
    <w:rsid w:val="0B793DC5"/>
    <w:rsid w:val="0C347A2A"/>
    <w:rsid w:val="0CC8FC93"/>
    <w:rsid w:val="0D657D21"/>
    <w:rsid w:val="0F248976"/>
    <w:rsid w:val="0FCB3A75"/>
    <w:rsid w:val="0FD6527A"/>
    <w:rsid w:val="0FDAAAC1"/>
    <w:rsid w:val="0FEA9F76"/>
    <w:rsid w:val="10FCA9DC"/>
    <w:rsid w:val="11B238CA"/>
    <w:rsid w:val="11C745D6"/>
    <w:rsid w:val="132F92F7"/>
    <w:rsid w:val="1501D537"/>
    <w:rsid w:val="16C4EDE1"/>
    <w:rsid w:val="189A2FF3"/>
    <w:rsid w:val="1A6832A1"/>
    <w:rsid w:val="1CB0F134"/>
    <w:rsid w:val="1CB150F4"/>
    <w:rsid w:val="1DAFEA37"/>
    <w:rsid w:val="1E4A2D29"/>
    <w:rsid w:val="1E4D2155"/>
    <w:rsid w:val="1E7668A7"/>
    <w:rsid w:val="211D72FD"/>
    <w:rsid w:val="213E3111"/>
    <w:rsid w:val="21DD9D6B"/>
    <w:rsid w:val="228CFC92"/>
    <w:rsid w:val="22E0B8DA"/>
    <w:rsid w:val="2302D839"/>
    <w:rsid w:val="233982F9"/>
    <w:rsid w:val="258487C1"/>
    <w:rsid w:val="25E86096"/>
    <w:rsid w:val="26342B83"/>
    <w:rsid w:val="26FC7508"/>
    <w:rsid w:val="294DF248"/>
    <w:rsid w:val="29904DE1"/>
    <w:rsid w:val="2B2F4F4A"/>
    <w:rsid w:val="2C38005C"/>
    <w:rsid w:val="2C74CC0D"/>
    <w:rsid w:val="2D609D4E"/>
    <w:rsid w:val="2F0DBBA6"/>
    <w:rsid w:val="300778E0"/>
    <w:rsid w:val="305048B3"/>
    <w:rsid w:val="3075A6E0"/>
    <w:rsid w:val="31485BD6"/>
    <w:rsid w:val="33AA99DC"/>
    <w:rsid w:val="33B4A4C9"/>
    <w:rsid w:val="343F3FE1"/>
    <w:rsid w:val="34BC395D"/>
    <w:rsid w:val="3649B290"/>
    <w:rsid w:val="36E010C2"/>
    <w:rsid w:val="386866C4"/>
    <w:rsid w:val="3E213021"/>
    <w:rsid w:val="3F0BBD3B"/>
    <w:rsid w:val="409A1CFE"/>
    <w:rsid w:val="41E99F9E"/>
    <w:rsid w:val="435DAEAE"/>
    <w:rsid w:val="437AE449"/>
    <w:rsid w:val="44C3B34E"/>
    <w:rsid w:val="45B21F4B"/>
    <w:rsid w:val="46ED69F2"/>
    <w:rsid w:val="47684CDC"/>
    <w:rsid w:val="49690328"/>
    <w:rsid w:val="4ABBD334"/>
    <w:rsid w:val="4BB47BBE"/>
    <w:rsid w:val="4CC41D2C"/>
    <w:rsid w:val="4D341CC7"/>
    <w:rsid w:val="4D69811B"/>
    <w:rsid w:val="4DF2A04C"/>
    <w:rsid w:val="4E6A5B44"/>
    <w:rsid w:val="4F113B05"/>
    <w:rsid w:val="50451BEE"/>
    <w:rsid w:val="5110114B"/>
    <w:rsid w:val="5152073E"/>
    <w:rsid w:val="5173790B"/>
    <w:rsid w:val="5331D46D"/>
    <w:rsid w:val="54C025A4"/>
    <w:rsid w:val="55A4732D"/>
    <w:rsid w:val="5602D0AA"/>
    <w:rsid w:val="57C0D255"/>
    <w:rsid w:val="585DB6B0"/>
    <w:rsid w:val="5B12B53E"/>
    <w:rsid w:val="5B79F773"/>
    <w:rsid w:val="5E403381"/>
    <w:rsid w:val="5F70FDE2"/>
    <w:rsid w:val="5FE103B6"/>
    <w:rsid w:val="605ABF4A"/>
    <w:rsid w:val="6062D32F"/>
    <w:rsid w:val="61C287AA"/>
    <w:rsid w:val="636B729E"/>
    <w:rsid w:val="63FFF937"/>
    <w:rsid w:val="6421FAA8"/>
    <w:rsid w:val="64D62DC5"/>
    <w:rsid w:val="650B7E9A"/>
    <w:rsid w:val="660D3039"/>
    <w:rsid w:val="66BC4FC5"/>
    <w:rsid w:val="686E3F23"/>
    <w:rsid w:val="68BF0080"/>
    <w:rsid w:val="6A3991DF"/>
    <w:rsid w:val="6A947682"/>
    <w:rsid w:val="6AB137DC"/>
    <w:rsid w:val="6BCDBAAC"/>
    <w:rsid w:val="6BD6AD78"/>
    <w:rsid w:val="6CA8CC0F"/>
    <w:rsid w:val="6CC9A90E"/>
    <w:rsid w:val="6D219AE3"/>
    <w:rsid w:val="6D282DDA"/>
    <w:rsid w:val="6D41B046"/>
    <w:rsid w:val="6D857845"/>
    <w:rsid w:val="70BD1907"/>
    <w:rsid w:val="715E67DF"/>
    <w:rsid w:val="71C0CCE1"/>
    <w:rsid w:val="7267ACBA"/>
    <w:rsid w:val="72C92113"/>
    <w:rsid w:val="73FF02C9"/>
    <w:rsid w:val="74BA4C22"/>
    <w:rsid w:val="74F759DA"/>
    <w:rsid w:val="75554240"/>
    <w:rsid w:val="762702B2"/>
    <w:rsid w:val="76AC8A6F"/>
    <w:rsid w:val="76E1451A"/>
    <w:rsid w:val="76F6DCB7"/>
    <w:rsid w:val="7725200A"/>
    <w:rsid w:val="78D4C674"/>
    <w:rsid w:val="799889D4"/>
    <w:rsid w:val="7AC71B4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5EBFE"/>
  <w15:chartTrackingRefBased/>
  <w15:docId w15:val="{6B2AB8BB-7353-4F4E-B1C4-D8057C64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outlineLvl w:val="0"/>
    </w:pPr>
    <w:rPr>
      <w:i/>
    </w:rPr>
  </w:style>
  <w:style w:type="paragraph" w:styleId="Overskrift2">
    <w:name w:val="heading 2"/>
    <w:basedOn w:val="Normal"/>
    <w:next w:val="Normal"/>
    <w:qFormat/>
    <w:pPr>
      <w:keepNext/>
      <w:outlineLvl w:val="1"/>
    </w:pPr>
    <w:rPr>
      <w:i/>
      <w:u w:val="single"/>
    </w:rPr>
  </w:style>
  <w:style w:type="paragraph" w:styleId="Overskrift3">
    <w:name w:val="heading 3"/>
    <w:basedOn w:val="Normal"/>
    <w:next w:val="Normal"/>
    <w:qFormat/>
    <w:pPr>
      <w:keepNext/>
      <w:jc w:val="center"/>
      <w:outlineLvl w:val="2"/>
    </w:pPr>
    <w:rPr>
      <w:b/>
    </w:rPr>
  </w:style>
  <w:style w:type="paragraph" w:styleId="Overskrift4">
    <w:name w:val="heading 4"/>
    <w:basedOn w:val="Normal"/>
    <w:next w:val="Normal"/>
    <w:qFormat/>
    <w:pPr>
      <w:keepNext/>
      <w:jc w:val="both"/>
      <w:outlineLvl w:val="3"/>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pPr>
      <w:jc w:val="center"/>
    </w:pPr>
    <w:rPr>
      <w:b/>
      <w:sz w:val="36"/>
    </w:rPr>
  </w:style>
  <w:style w:type="paragraph" w:styleId="Brdtekst">
    <w:name w:val="Body Text"/>
    <w:basedOn w:val="Normal"/>
    <w:rPr>
      <w:i/>
    </w:rPr>
  </w:style>
  <w:style w:type="paragraph" w:styleId="Brdtekstindrykning">
    <w:name w:val="Body Text Indent"/>
    <w:basedOn w:val="Normal"/>
    <w:link w:val="BrdtekstindrykningTegn"/>
    <w:pPr>
      <w:ind w:left="360"/>
    </w:pPr>
  </w:style>
  <w:style w:type="paragraph" w:styleId="Markeringsbobletekst">
    <w:name w:val="Balloon Text"/>
    <w:basedOn w:val="Normal"/>
    <w:semiHidden/>
    <w:rsid w:val="00C67F03"/>
    <w:rPr>
      <w:rFonts w:ascii="Tahoma" w:hAnsi="Tahoma" w:cs="Tahoma"/>
      <w:sz w:val="16"/>
      <w:szCs w:val="16"/>
    </w:rPr>
  </w:style>
  <w:style w:type="table" w:styleId="Tabel-Gitter">
    <w:name w:val="Table Grid"/>
    <w:basedOn w:val="Tabel-Normal"/>
    <w:rsid w:val="00430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84938"/>
    <w:rPr>
      <w:color w:val="0000FF"/>
      <w:u w:val="single"/>
    </w:rPr>
  </w:style>
  <w:style w:type="paragraph" w:styleId="Sidefod">
    <w:name w:val="footer"/>
    <w:basedOn w:val="Normal"/>
    <w:rsid w:val="004C7FA6"/>
    <w:pPr>
      <w:tabs>
        <w:tab w:val="center" w:pos="4819"/>
        <w:tab w:val="right" w:pos="9638"/>
      </w:tabs>
    </w:pPr>
  </w:style>
  <w:style w:type="character" w:styleId="Sidetal">
    <w:name w:val="page number"/>
    <w:basedOn w:val="Standardskrifttypeiafsnit"/>
    <w:rsid w:val="004C7FA6"/>
  </w:style>
  <w:style w:type="paragraph" w:styleId="Sidehoved">
    <w:name w:val="header"/>
    <w:basedOn w:val="Normal"/>
    <w:rsid w:val="004C7FA6"/>
    <w:pPr>
      <w:tabs>
        <w:tab w:val="center" w:pos="4819"/>
        <w:tab w:val="right" w:pos="9638"/>
      </w:tabs>
    </w:pPr>
  </w:style>
  <w:style w:type="character" w:styleId="Kommentarhenvisning">
    <w:name w:val="annotation reference"/>
    <w:rsid w:val="000464B5"/>
    <w:rPr>
      <w:sz w:val="16"/>
      <w:szCs w:val="16"/>
    </w:rPr>
  </w:style>
  <w:style w:type="paragraph" w:styleId="Kommentartekst">
    <w:name w:val="annotation text"/>
    <w:basedOn w:val="Normal"/>
    <w:link w:val="KommentartekstTegn"/>
    <w:rsid w:val="000464B5"/>
    <w:rPr>
      <w:sz w:val="20"/>
    </w:rPr>
  </w:style>
  <w:style w:type="character" w:customStyle="1" w:styleId="KommentartekstTegn">
    <w:name w:val="Kommentartekst Tegn"/>
    <w:basedOn w:val="Standardskrifttypeiafsnit"/>
    <w:link w:val="Kommentartekst"/>
    <w:rsid w:val="000464B5"/>
  </w:style>
  <w:style w:type="paragraph" w:styleId="Kommentaremne">
    <w:name w:val="annotation subject"/>
    <w:basedOn w:val="Kommentartekst"/>
    <w:next w:val="Kommentartekst"/>
    <w:link w:val="KommentaremneTegn"/>
    <w:rsid w:val="000464B5"/>
    <w:rPr>
      <w:b/>
      <w:bCs/>
    </w:rPr>
  </w:style>
  <w:style w:type="character" w:customStyle="1" w:styleId="KommentaremneTegn">
    <w:name w:val="Kommentaremne Tegn"/>
    <w:link w:val="Kommentaremne"/>
    <w:rsid w:val="000464B5"/>
    <w:rPr>
      <w:b/>
      <w:bCs/>
    </w:rPr>
  </w:style>
  <w:style w:type="character" w:customStyle="1" w:styleId="BrdtekstindrykningTegn">
    <w:name w:val="Brødtekstindrykning Tegn"/>
    <w:link w:val="Brdtekstindrykning"/>
    <w:rsid w:val="00577B05"/>
    <w:rPr>
      <w:sz w:val="24"/>
    </w:rPr>
  </w:style>
  <w:style w:type="paragraph" w:styleId="Korrektur">
    <w:name w:val="Revision"/>
    <w:hidden/>
    <w:uiPriority w:val="99"/>
    <w:semiHidden/>
    <w:rsid w:val="004B6B10"/>
    <w:rPr>
      <w:sz w:val="24"/>
    </w:rPr>
  </w:style>
  <w:style w:type="paragraph" w:customStyle="1" w:styleId="paragraph">
    <w:name w:val="paragraph"/>
    <w:basedOn w:val="Normal"/>
    <w:rsid w:val="00040C4A"/>
    <w:pPr>
      <w:spacing w:before="100" w:beforeAutospacing="1" w:after="100" w:afterAutospacing="1"/>
    </w:pPr>
    <w:rPr>
      <w:szCs w:val="24"/>
    </w:rPr>
  </w:style>
  <w:style w:type="character" w:customStyle="1" w:styleId="normaltextrun">
    <w:name w:val="normaltextrun"/>
    <w:basedOn w:val="Standardskrifttypeiafsnit"/>
    <w:rsid w:val="00040C4A"/>
  </w:style>
  <w:style w:type="character" w:customStyle="1" w:styleId="eop">
    <w:name w:val="eop"/>
    <w:basedOn w:val="Standardskrifttypeiafsnit"/>
    <w:rsid w:val="00040C4A"/>
  </w:style>
  <w:style w:type="paragraph" w:styleId="Listeafsnit">
    <w:name w:val="List Paragraph"/>
    <w:basedOn w:val="Normal"/>
    <w:uiPriority w:val="34"/>
    <w:qFormat/>
    <w:rsid w:val="00040C4A"/>
    <w:pPr>
      <w:ind w:left="720"/>
      <w:contextualSpacing/>
    </w:pPr>
  </w:style>
  <w:style w:type="paragraph" w:styleId="NormalWeb">
    <w:name w:val="Normal (Web)"/>
    <w:basedOn w:val="Normal"/>
    <w:uiPriority w:val="99"/>
    <w:unhideWhenUsed/>
    <w:rsid w:val="0081413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430184">
      <w:bodyDiv w:val="1"/>
      <w:marLeft w:val="0"/>
      <w:marRight w:val="0"/>
      <w:marTop w:val="0"/>
      <w:marBottom w:val="0"/>
      <w:divBdr>
        <w:top w:val="none" w:sz="0" w:space="0" w:color="auto"/>
        <w:left w:val="none" w:sz="0" w:space="0" w:color="auto"/>
        <w:bottom w:val="none" w:sz="0" w:space="0" w:color="auto"/>
        <w:right w:val="none" w:sz="0" w:space="0" w:color="auto"/>
      </w:divBdr>
    </w:div>
    <w:div w:id="406919730">
      <w:bodyDiv w:val="1"/>
      <w:marLeft w:val="0"/>
      <w:marRight w:val="0"/>
      <w:marTop w:val="0"/>
      <w:marBottom w:val="0"/>
      <w:divBdr>
        <w:top w:val="none" w:sz="0" w:space="0" w:color="auto"/>
        <w:left w:val="none" w:sz="0" w:space="0" w:color="auto"/>
        <w:bottom w:val="none" w:sz="0" w:space="0" w:color="auto"/>
        <w:right w:val="none" w:sz="0" w:space="0" w:color="auto"/>
      </w:divBdr>
      <w:divsChild>
        <w:div w:id="208759780">
          <w:marLeft w:val="0"/>
          <w:marRight w:val="0"/>
          <w:marTop w:val="0"/>
          <w:marBottom w:val="0"/>
          <w:divBdr>
            <w:top w:val="none" w:sz="0" w:space="0" w:color="auto"/>
            <w:left w:val="none" w:sz="0" w:space="0" w:color="auto"/>
            <w:bottom w:val="none" w:sz="0" w:space="0" w:color="auto"/>
            <w:right w:val="none" w:sz="0" w:space="0" w:color="auto"/>
          </w:divBdr>
        </w:div>
        <w:div w:id="396364008">
          <w:marLeft w:val="0"/>
          <w:marRight w:val="0"/>
          <w:marTop w:val="0"/>
          <w:marBottom w:val="0"/>
          <w:divBdr>
            <w:top w:val="none" w:sz="0" w:space="0" w:color="auto"/>
            <w:left w:val="none" w:sz="0" w:space="0" w:color="auto"/>
            <w:bottom w:val="none" w:sz="0" w:space="0" w:color="auto"/>
            <w:right w:val="none" w:sz="0" w:space="0" w:color="auto"/>
          </w:divBdr>
        </w:div>
        <w:div w:id="993408714">
          <w:marLeft w:val="0"/>
          <w:marRight w:val="0"/>
          <w:marTop w:val="0"/>
          <w:marBottom w:val="0"/>
          <w:divBdr>
            <w:top w:val="none" w:sz="0" w:space="0" w:color="auto"/>
            <w:left w:val="none" w:sz="0" w:space="0" w:color="auto"/>
            <w:bottom w:val="none" w:sz="0" w:space="0" w:color="auto"/>
            <w:right w:val="none" w:sz="0" w:space="0" w:color="auto"/>
          </w:divBdr>
        </w:div>
        <w:div w:id="1004548740">
          <w:marLeft w:val="0"/>
          <w:marRight w:val="0"/>
          <w:marTop w:val="0"/>
          <w:marBottom w:val="0"/>
          <w:divBdr>
            <w:top w:val="none" w:sz="0" w:space="0" w:color="auto"/>
            <w:left w:val="none" w:sz="0" w:space="0" w:color="auto"/>
            <w:bottom w:val="none" w:sz="0" w:space="0" w:color="auto"/>
            <w:right w:val="none" w:sz="0" w:space="0" w:color="auto"/>
          </w:divBdr>
        </w:div>
        <w:div w:id="1035733515">
          <w:marLeft w:val="0"/>
          <w:marRight w:val="0"/>
          <w:marTop w:val="0"/>
          <w:marBottom w:val="0"/>
          <w:divBdr>
            <w:top w:val="none" w:sz="0" w:space="0" w:color="auto"/>
            <w:left w:val="none" w:sz="0" w:space="0" w:color="auto"/>
            <w:bottom w:val="none" w:sz="0" w:space="0" w:color="auto"/>
            <w:right w:val="none" w:sz="0" w:space="0" w:color="auto"/>
          </w:divBdr>
        </w:div>
        <w:div w:id="1058358678">
          <w:marLeft w:val="0"/>
          <w:marRight w:val="0"/>
          <w:marTop w:val="0"/>
          <w:marBottom w:val="0"/>
          <w:divBdr>
            <w:top w:val="none" w:sz="0" w:space="0" w:color="auto"/>
            <w:left w:val="none" w:sz="0" w:space="0" w:color="auto"/>
            <w:bottom w:val="none" w:sz="0" w:space="0" w:color="auto"/>
            <w:right w:val="none" w:sz="0" w:space="0" w:color="auto"/>
          </w:divBdr>
        </w:div>
        <w:div w:id="1427455789">
          <w:marLeft w:val="0"/>
          <w:marRight w:val="0"/>
          <w:marTop w:val="0"/>
          <w:marBottom w:val="0"/>
          <w:divBdr>
            <w:top w:val="none" w:sz="0" w:space="0" w:color="auto"/>
            <w:left w:val="none" w:sz="0" w:space="0" w:color="auto"/>
            <w:bottom w:val="none" w:sz="0" w:space="0" w:color="auto"/>
            <w:right w:val="none" w:sz="0" w:space="0" w:color="auto"/>
          </w:divBdr>
        </w:div>
        <w:div w:id="1540896711">
          <w:marLeft w:val="0"/>
          <w:marRight w:val="0"/>
          <w:marTop w:val="0"/>
          <w:marBottom w:val="0"/>
          <w:divBdr>
            <w:top w:val="none" w:sz="0" w:space="0" w:color="auto"/>
            <w:left w:val="none" w:sz="0" w:space="0" w:color="auto"/>
            <w:bottom w:val="none" w:sz="0" w:space="0" w:color="auto"/>
            <w:right w:val="none" w:sz="0" w:space="0" w:color="auto"/>
          </w:divBdr>
        </w:div>
        <w:div w:id="1629703982">
          <w:marLeft w:val="0"/>
          <w:marRight w:val="0"/>
          <w:marTop w:val="0"/>
          <w:marBottom w:val="0"/>
          <w:divBdr>
            <w:top w:val="none" w:sz="0" w:space="0" w:color="auto"/>
            <w:left w:val="none" w:sz="0" w:space="0" w:color="auto"/>
            <w:bottom w:val="none" w:sz="0" w:space="0" w:color="auto"/>
            <w:right w:val="none" w:sz="0" w:space="0" w:color="auto"/>
          </w:divBdr>
        </w:div>
        <w:div w:id="1891259568">
          <w:marLeft w:val="0"/>
          <w:marRight w:val="0"/>
          <w:marTop w:val="0"/>
          <w:marBottom w:val="0"/>
          <w:divBdr>
            <w:top w:val="none" w:sz="0" w:space="0" w:color="auto"/>
            <w:left w:val="none" w:sz="0" w:space="0" w:color="auto"/>
            <w:bottom w:val="none" w:sz="0" w:space="0" w:color="auto"/>
            <w:right w:val="none" w:sz="0" w:space="0" w:color="auto"/>
          </w:divBdr>
        </w:div>
        <w:div w:id="1936863628">
          <w:marLeft w:val="0"/>
          <w:marRight w:val="0"/>
          <w:marTop w:val="0"/>
          <w:marBottom w:val="0"/>
          <w:divBdr>
            <w:top w:val="none" w:sz="0" w:space="0" w:color="auto"/>
            <w:left w:val="none" w:sz="0" w:space="0" w:color="auto"/>
            <w:bottom w:val="none" w:sz="0" w:space="0" w:color="auto"/>
            <w:right w:val="none" w:sz="0" w:space="0" w:color="auto"/>
          </w:divBdr>
        </w:div>
      </w:divsChild>
    </w:div>
    <w:div w:id="412971654">
      <w:bodyDiv w:val="1"/>
      <w:marLeft w:val="0"/>
      <w:marRight w:val="0"/>
      <w:marTop w:val="0"/>
      <w:marBottom w:val="0"/>
      <w:divBdr>
        <w:top w:val="none" w:sz="0" w:space="0" w:color="auto"/>
        <w:left w:val="none" w:sz="0" w:space="0" w:color="auto"/>
        <w:bottom w:val="none" w:sz="0" w:space="0" w:color="auto"/>
        <w:right w:val="none" w:sz="0" w:space="0" w:color="auto"/>
      </w:divBdr>
      <w:divsChild>
        <w:div w:id="980579869">
          <w:marLeft w:val="0"/>
          <w:marRight w:val="0"/>
          <w:marTop w:val="0"/>
          <w:marBottom w:val="0"/>
          <w:divBdr>
            <w:top w:val="none" w:sz="0" w:space="0" w:color="auto"/>
            <w:left w:val="none" w:sz="0" w:space="0" w:color="auto"/>
            <w:bottom w:val="none" w:sz="0" w:space="0" w:color="auto"/>
            <w:right w:val="none" w:sz="0" w:space="0" w:color="auto"/>
          </w:divBdr>
        </w:div>
        <w:div w:id="1688752533">
          <w:marLeft w:val="0"/>
          <w:marRight w:val="0"/>
          <w:marTop w:val="0"/>
          <w:marBottom w:val="0"/>
          <w:divBdr>
            <w:top w:val="none" w:sz="0" w:space="0" w:color="auto"/>
            <w:left w:val="none" w:sz="0" w:space="0" w:color="auto"/>
            <w:bottom w:val="none" w:sz="0" w:space="0" w:color="auto"/>
            <w:right w:val="none" w:sz="0" w:space="0" w:color="auto"/>
          </w:divBdr>
        </w:div>
        <w:div w:id="1721322702">
          <w:marLeft w:val="0"/>
          <w:marRight w:val="0"/>
          <w:marTop w:val="0"/>
          <w:marBottom w:val="0"/>
          <w:divBdr>
            <w:top w:val="none" w:sz="0" w:space="0" w:color="auto"/>
            <w:left w:val="none" w:sz="0" w:space="0" w:color="auto"/>
            <w:bottom w:val="none" w:sz="0" w:space="0" w:color="auto"/>
            <w:right w:val="none" w:sz="0" w:space="0" w:color="auto"/>
          </w:divBdr>
        </w:div>
      </w:divsChild>
    </w:div>
    <w:div w:id="431824706">
      <w:bodyDiv w:val="1"/>
      <w:marLeft w:val="0"/>
      <w:marRight w:val="0"/>
      <w:marTop w:val="0"/>
      <w:marBottom w:val="0"/>
      <w:divBdr>
        <w:top w:val="none" w:sz="0" w:space="0" w:color="auto"/>
        <w:left w:val="none" w:sz="0" w:space="0" w:color="auto"/>
        <w:bottom w:val="none" w:sz="0" w:space="0" w:color="auto"/>
        <w:right w:val="none" w:sz="0" w:space="0" w:color="auto"/>
      </w:divBdr>
      <w:divsChild>
        <w:div w:id="1193032064">
          <w:marLeft w:val="0"/>
          <w:marRight w:val="0"/>
          <w:marTop w:val="0"/>
          <w:marBottom w:val="0"/>
          <w:divBdr>
            <w:top w:val="none" w:sz="0" w:space="0" w:color="auto"/>
            <w:left w:val="none" w:sz="0" w:space="0" w:color="auto"/>
            <w:bottom w:val="none" w:sz="0" w:space="0" w:color="auto"/>
            <w:right w:val="none" w:sz="0" w:space="0" w:color="auto"/>
          </w:divBdr>
        </w:div>
        <w:div w:id="2056655903">
          <w:marLeft w:val="0"/>
          <w:marRight w:val="0"/>
          <w:marTop w:val="0"/>
          <w:marBottom w:val="0"/>
          <w:divBdr>
            <w:top w:val="none" w:sz="0" w:space="0" w:color="auto"/>
            <w:left w:val="none" w:sz="0" w:space="0" w:color="auto"/>
            <w:bottom w:val="none" w:sz="0" w:space="0" w:color="auto"/>
            <w:right w:val="none" w:sz="0" w:space="0" w:color="auto"/>
          </w:divBdr>
        </w:div>
        <w:div w:id="2054041828">
          <w:marLeft w:val="0"/>
          <w:marRight w:val="0"/>
          <w:marTop w:val="0"/>
          <w:marBottom w:val="0"/>
          <w:divBdr>
            <w:top w:val="none" w:sz="0" w:space="0" w:color="auto"/>
            <w:left w:val="none" w:sz="0" w:space="0" w:color="auto"/>
            <w:bottom w:val="none" w:sz="0" w:space="0" w:color="auto"/>
            <w:right w:val="none" w:sz="0" w:space="0" w:color="auto"/>
          </w:divBdr>
        </w:div>
        <w:div w:id="998579356">
          <w:marLeft w:val="0"/>
          <w:marRight w:val="0"/>
          <w:marTop w:val="0"/>
          <w:marBottom w:val="0"/>
          <w:divBdr>
            <w:top w:val="none" w:sz="0" w:space="0" w:color="auto"/>
            <w:left w:val="none" w:sz="0" w:space="0" w:color="auto"/>
            <w:bottom w:val="none" w:sz="0" w:space="0" w:color="auto"/>
            <w:right w:val="none" w:sz="0" w:space="0" w:color="auto"/>
          </w:divBdr>
        </w:div>
        <w:div w:id="759791497">
          <w:marLeft w:val="0"/>
          <w:marRight w:val="0"/>
          <w:marTop w:val="0"/>
          <w:marBottom w:val="0"/>
          <w:divBdr>
            <w:top w:val="none" w:sz="0" w:space="0" w:color="auto"/>
            <w:left w:val="none" w:sz="0" w:space="0" w:color="auto"/>
            <w:bottom w:val="none" w:sz="0" w:space="0" w:color="auto"/>
            <w:right w:val="none" w:sz="0" w:space="0" w:color="auto"/>
          </w:divBdr>
        </w:div>
        <w:div w:id="1706983127">
          <w:marLeft w:val="0"/>
          <w:marRight w:val="0"/>
          <w:marTop w:val="0"/>
          <w:marBottom w:val="0"/>
          <w:divBdr>
            <w:top w:val="none" w:sz="0" w:space="0" w:color="auto"/>
            <w:left w:val="none" w:sz="0" w:space="0" w:color="auto"/>
            <w:bottom w:val="none" w:sz="0" w:space="0" w:color="auto"/>
            <w:right w:val="none" w:sz="0" w:space="0" w:color="auto"/>
          </w:divBdr>
        </w:div>
        <w:div w:id="538204247">
          <w:marLeft w:val="0"/>
          <w:marRight w:val="0"/>
          <w:marTop w:val="0"/>
          <w:marBottom w:val="0"/>
          <w:divBdr>
            <w:top w:val="none" w:sz="0" w:space="0" w:color="auto"/>
            <w:left w:val="none" w:sz="0" w:space="0" w:color="auto"/>
            <w:bottom w:val="none" w:sz="0" w:space="0" w:color="auto"/>
            <w:right w:val="none" w:sz="0" w:space="0" w:color="auto"/>
          </w:divBdr>
        </w:div>
      </w:divsChild>
    </w:div>
    <w:div w:id="516311298">
      <w:bodyDiv w:val="1"/>
      <w:marLeft w:val="0"/>
      <w:marRight w:val="0"/>
      <w:marTop w:val="0"/>
      <w:marBottom w:val="0"/>
      <w:divBdr>
        <w:top w:val="none" w:sz="0" w:space="0" w:color="auto"/>
        <w:left w:val="none" w:sz="0" w:space="0" w:color="auto"/>
        <w:bottom w:val="none" w:sz="0" w:space="0" w:color="auto"/>
        <w:right w:val="none" w:sz="0" w:space="0" w:color="auto"/>
      </w:divBdr>
    </w:div>
    <w:div w:id="589431415">
      <w:bodyDiv w:val="1"/>
      <w:marLeft w:val="0"/>
      <w:marRight w:val="0"/>
      <w:marTop w:val="0"/>
      <w:marBottom w:val="0"/>
      <w:divBdr>
        <w:top w:val="none" w:sz="0" w:space="0" w:color="auto"/>
        <w:left w:val="none" w:sz="0" w:space="0" w:color="auto"/>
        <w:bottom w:val="none" w:sz="0" w:space="0" w:color="auto"/>
        <w:right w:val="none" w:sz="0" w:space="0" w:color="auto"/>
      </w:divBdr>
      <w:divsChild>
        <w:div w:id="1025251027">
          <w:marLeft w:val="0"/>
          <w:marRight w:val="0"/>
          <w:marTop w:val="0"/>
          <w:marBottom w:val="0"/>
          <w:divBdr>
            <w:top w:val="none" w:sz="0" w:space="0" w:color="auto"/>
            <w:left w:val="none" w:sz="0" w:space="0" w:color="auto"/>
            <w:bottom w:val="none" w:sz="0" w:space="0" w:color="auto"/>
            <w:right w:val="none" w:sz="0" w:space="0" w:color="auto"/>
          </w:divBdr>
        </w:div>
        <w:div w:id="884636170">
          <w:marLeft w:val="0"/>
          <w:marRight w:val="0"/>
          <w:marTop w:val="0"/>
          <w:marBottom w:val="0"/>
          <w:divBdr>
            <w:top w:val="none" w:sz="0" w:space="0" w:color="auto"/>
            <w:left w:val="none" w:sz="0" w:space="0" w:color="auto"/>
            <w:bottom w:val="none" w:sz="0" w:space="0" w:color="auto"/>
            <w:right w:val="none" w:sz="0" w:space="0" w:color="auto"/>
          </w:divBdr>
        </w:div>
        <w:div w:id="215045058">
          <w:marLeft w:val="0"/>
          <w:marRight w:val="0"/>
          <w:marTop w:val="0"/>
          <w:marBottom w:val="0"/>
          <w:divBdr>
            <w:top w:val="none" w:sz="0" w:space="0" w:color="auto"/>
            <w:left w:val="none" w:sz="0" w:space="0" w:color="auto"/>
            <w:bottom w:val="none" w:sz="0" w:space="0" w:color="auto"/>
            <w:right w:val="none" w:sz="0" w:space="0" w:color="auto"/>
          </w:divBdr>
        </w:div>
        <w:div w:id="1476411762">
          <w:marLeft w:val="0"/>
          <w:marRight w:val="0"/>
          <w:marTop w:val="0"/>
          <w:marBottom w:val="0"/>
          <w:divBdr>
            <w:top w:val="none" w:sz="0" w:space="0" w:color="auto"/>
            <w:left w:val="none" w:sz="0" w:space="0" w:color="auto"/>
            <w:bottom w:val="none" w:sz="0" w:space="0" w:color="auto"/>
            <w:right w:val="none" w:sz="0" w:space="0" w:color="auto"/>
          </w:divBdr>
        </w:div>
        <w:div w:id="1454515315">
          <w:marLeft w:val="0"/>
          <w:marRight w:val="0"/>
          <w:marTop w:val="0"/>
          <w:marBottom w:val="0"/>
          <w:divBdr>
            <w:top w:val="none" w:sz="0" w:space="0" w:color="auto"/>
            <w:left w:val="none" w:sz="0" w:space="0" w:color="auto"/>
            <w:bottom w:val="none" w:sz="0" w:space="0" w:color="auto"/>
            <w:right w:val="none" w:sz="0" w:space="0" w:color="auto"/>
          </w:divBdr>
        </w:div>
        <w:div w:id="1520776550">
          <w:marLeft w:val="0"/>
          <w:marRight w:val="0"/>
          <w:marTop w:val="0"/>
          <w:marBottom w:val="0"/>
          <w:divBdr>
            <w:top w:val="none" w:sz="0" w:space="0" w:color="auto"/>
            <w:left w:val="none" w:sz="0" w:space="0" w:color="auto"/>
            <w:bottom w:val="none" w:sz="0" w:space="0" w:color="auto"/>
            <w:right w:val="none" w:sz="0" w:space="0" w:color="auto"/>
          </w:divBdr>
        </w:div>
      </w:divsChild>
    </w:div>
    <w:div w:id="960499820">
      <w:bodyDiv w:val="1"/>
      <w:marLeft w:val="0"/>
      <w:marRight w:val="0"/>
      <w:marTop w:val="0"/>
      <w:marBottom w:val="0"/>
      <w:divBdr>
        <w:top w:val="none" w:sz="0" w:space="0" w:color="auto"/>
        <w:left w:val="none" w:sz="0" w:space="0" w:color="auto"/>
        <w:bottom w:val="none" w:sz="0" w:space="0" w:color="auto"/>
        <w:right w:val="none" w:sz="0" w:space="0" w:color="auto"/>
      </w:divBdr>
    </w:div>
    <w:div w:id="1731226991">
      <w:bodyDiv w:val="1"/>
      <w:marLeft w:val="0"/>
      <w:marRight w:val="0"/>
      <w:marTop w:val="0"/>
      <w:marBottom w:val="0"/>
      <w:divBdr>
        <w:top w:val="none" w:sz="0" w:space="0" w:color="auto"/>
        <w:left w:val="none" w:sz="0" w:space="0" w:color="auto"/>
        <w:bottom w:val="none" w:sz="0" w:space="0" w:color="auto"/>
        <w:right w:val="none" w:sz="0" w:space="0" w:color="auto"/>
      </w:divBdr>
    </w:div>
    <w:div w:id="1970285773">
      <w:bodyDiv w:val="1"/>
      <w:marLeft w:val="0"/>
      <w:marRight w:val="0"/>
      <w:marTop w:val="0"/>
      <w:marBottom w:val="0"/>
      <w:divBdr>
        <w:top w:val="none" w:sz="0" w:space="0" w:color="auto"/>
        <w:left w:val="none" w:sz="0" w:space="0" w:color="auto"/>
        <w:bottom w:val="none" w:sz="0" w:space="0" w:color="auto"/>
        <w:right w:val="none" w:sz="0" w:space="0" w:color="auto"/>
      </w:divBdr>
      <w:divsChild>
        <w:div w:id="428812169">
          <w:marLeft w:val="0"/>
          <w:marRight w:val="0"/>
          <w:marTop w:val="0"/>
          <w:marBottom w:val="0"/>
          <w:divBdr>
            <w:top w:val="none" w:sz="0" w:space="0" w:color="auto"/>
            <w:left w:val="none" w:sz="0" w:space="0" w:color="auto"/>
            <w:bottom w:val="none" w:sz="0" w:space="0" w:color="auto"/>
            <w:right w:val="none" w:sz="0" w:space="0" w:color="auto"/>
          </w:divBdr>
        </w:div>
        <w:div w:id="958414283">
          <w:marLeft w:val="0"/>
          <w:marRight w:val="0"/>
          <w:marTop w:val="0"/>
          <w:marBottom w:val="0"/>
          <w:divBdr>
            <w:top w:val="none" w:sz="0" w:space="0" w:color="auto"/>
            <w:left w:val="none" w:sz="0" w:space="0" w:color="auto"/>
            <w:bottom w:val="none" w:sz="0" w:space="0" w:color="auto"/>
            <w:right w:val="none" w:sz="0" w:space="0" w:color="auto"/>
          </w:divBdr>
        </w:div>
        <w:div w:id="496923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dl_x00f8_bsdato xmlns="0bad18db-88a1-4cfc-92c9-a1ccd59fab28" xsi:nil="true"/>
    <TaxCatchAll xmlns="dc355e00-6b05-48e8-b1e3-6502bc3b2040" xsi:nil="true"/>
    <lcf76f155ced4ddcb4097134ff3c332f xmlns="0bad18db-88a1-4cfc-92c9-a1ccd59fab28">
      <Terms xmlns="http://schemas.microsoft.com/office/infopath/2007/PartnerControls"/>
    </lcf76f155ced4ddcb4097134ff3c332f>
    <Dokumentbeskrivelse xmlns="0bad18db-88a1-4cfc-92c9-a1ccd59fab28" xsi:nil="true"/>
    <Ansvarlige xmlns="0bad18db-88a1-4cfc-92c9-a1ccd59fab28">
      <UserInfo>
        <DisplayName/>
        <AccountId xsi:nil="true"/>
        <AccountType/>
      </UserInfo>
    </Ansvarlige>
    <Status xmlns="0bad18db-88a1-4cfc-92c9-a1ccd59fab28">Aktivt</Statu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3338261B877DB478D68E608662B2D81" ma:contentTypeVersion="17" ma:contentTypeDescription="Opret et nyt dokument." ma:contentTypeScope="" ma:versionID="4c49dd2ba8a863f0e3baadb9d2a386ef">
  <xsd:schema xmlns:xsd="http://www.w3.org/2001/XMLSchema" xmlns:xs="http://www.w3.org/2001/XMLSchema" xmlns:p="http://schemas.microsoft.com/office/2006/metadata/properties" xmlns:ns2="0bad18db-88a1-4cfc-92c9-a1ccd59fab28" xmlns:ns3="dc355e00-6b05-48e8-b1e3-6502bc3b2040" targetNamespace="http://schemas.microsoft.com/office/2006/metadata/properties" ma:root="true" ma:fieldsID="dadf897d6d0b60935f0305a0713ef770" ns2:_="" ns3:_="">
    <xsd:import namespace="0bad18db-88a1-4cfc-92c9-a1ccd59fab28"/>
    <xsd:import namespace="dc355e00-6b05-48e8-b1e3-6502bc3b2040"/>
    <xsd:element name="properties">
      <xsd:complexType>
        <xsd:sequence>
          <xsd:element name="documentManagement">
            <xsd:complexType>
              <xsd:all>
                <xsd:element ref="ns2:MediaServiceMetadata" minOccurs="0"/>
                <xsd:element ref="ns2:MediaServiceFastMetadata" minOccurs="0"/>
                <xsd:element ref="ns2:Dokumentbeskrivelse" minOccurs="0"/>
                <xsd:element ref="ns2:Ansvarlige" minOccurs="0"/>
                <xsd:element ref="ns2:Status" minOccurs="0"/>
                <xsd:element ref="ns2:Udl_x00f8_bsdato"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d18db-88a1-4cfc-92c9-a1ccd59fab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kumentbeskrivelse" ma:index="10" nillable="true" ma:displayName="Dokumentbeskrivelse" ma:internalName="Dokumentbeskrivelse">
      <xsd:simpleType>
        <xsd:restriction base="dms:Note">
          <xsd:maxLength value="255"/>
        </xsd:restriction>
      </xsd:simpleType>
    </xsd:element>
    <xsd:element name="Ansvarlige" ma:index="11" nillable="true" ma:displayName="Ansvarlige" ma:list="UserInfo" ma:SharePointGroup="0" ma:internalName="Ansvarlig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nillable="true" ma:displayName="Status" ma:default="Aktivt" ma:format="Dropdown" ma:internalName="Status">
      <xsd:simpleType>
        <xsd:restriction base="dms:Choice">
          <xsd:enumeration value="Aktivt"/>
          <xsd:enumeration value="Udløber ikke"/>
          <xsd:enumeration value="Historisk"/>
        </xsd:restriction>
      </xsd:simpleType>
    </xsd:element>
    <xsd:element name="Udl_x00f8_bsdato" ma:index="13" nillable="true" ma:displayName="Udløbsdato" ma:format="DateOnly" ma:internalName="Udl_x00f8_bsdato">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bd6ad409-ced6-4e7c-be47-5c4a5c5bb8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355e00-6b05-48e8-b1e3-6502bc3b2040"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4" nillable="true" ma:displayName="Taxonomy Catch All Column" ma:hidden="true" ma:list="{207d009d-d6e2-442c-b367-0600d2ad2e4a}" ma:internalName="TaxCatchAll" ma:showField="CatchAllData" ma:web="dc355e00-6b05-48e8-b1e3-6502bc3b20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95BE30-7D37-47C4-8232-77D3ED0C6CB0}">
  <ds:schemaRefs>
    <ds:schemaRef ds:uri="http://schemas.microsoft.com/office/2006/metadata/properties"/>
    <ds:schemaRef ds:uri="http://schemas.microsoft.com/office/infopath/2007/PartnerControls"/>
    <ds:schemaRef ds:uri="0bad18db-88a1-4cfc-92c9-a1ccd59fab28"/>
    <ds:schemaRef ds:uri="dc355e00-6b05-48e8-b1e3-6502bc3b2040"/>
  </ds:schemaRefs>
</ds:datastoreItem>
</file>

<file path=customXml/itemProps2.xml><?xml version="1.0" encoding="utf-8"?>
<ds:datastoreItem xmlns:ds="http://schemas.openxmlformats.org/officeDocument/2006/customXml" ds:itemID="{77BF2D0B-630B-4CAE-8F61-04340EB3B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d18db-88a1-4cfc-92c9-a1ccd59fab28"/>
    <ds:schemaRef ds:uri="dc355e00-6b05-48e8-b1e3-6502bc3b2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E2076-83D0-40DF-8DC5-0FB7C0ED2B69}">
  <ds:schemaRefs>
    <ds:schemaRef ds:uri="http://schemas.microsoft.com/office/2006/metadata/longProperties"/>
  </ds:schemaRefs>
</ds:datastoreItem>
</file>

<file path=customXml/itemProps4.xml><?xml version="1.0" encoding="utf-8"?>
<ds:datastoreItem xmlns:ds="http://schemas.openxmlformats.org/officeDocument/2006/customXml" ds:itemID="{8BEBA365-8039-471D-BD78-82CC37DBD16E}">
  <ds:schemaRefs>
    <ds:schemaRef ds:uri="http://schemas.microsoft.com/sharepoint/v3/contenttype/forms"/>
  </ds:schemaRefs>
</ds:datastoreItem>
</file>

<file path=docMetadata/LabelInfo.xml><?xml version="1.0" encoding="utf-8"?>
<clbl:labelList xmlns:clbl="http://schemas.microsoft.com/office/2020/mipLabelMetadata">
  <clbl:label id="{35445eb2-6822-4cf0-8a65-6deda71e3e95}" enabled="0" method="" siteId="{35445eb2-6822-4cf0-8a65-6deda71e3e95}" removed="1"/>
</clbl:labelList>
</file>

<file path=docProps/app.xml><?xml version="1.0" encoding="utf-8"?>
<Properties xmlns="http://schemas.openxmlformats.org/officeDocument/2006/extended-properties" xmlns:vt="http://schemas.openxmlformats.org/officeDocument/2006/docPropsVTypes">
  <Template>Normal</Template>
  <TotalTime>7</TotalTime>
  <Pages>4</Pages>
  <Words>1285</Words>
  <Characters>7840</Characters>
  <Application>Microsoft Office Word</Application>
  <DocSecurity>0</DocSecurity>
  <Lines>65</Lines>
  <Paragraphs>18</Paragraphs>
  <ScaleCrop>false</ScaleCrop>
  <Company>DANSK HANDEL &amp; SERVICE</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DANSK HANDEL &amp; SERVICE</dc:creator>
  <cp:keywords/>
  <cp:lastModifiedBy>Michaela Strand</cp:lastModifiedBy>
  <cp:revision>7</cp:revision>
  <cp:lastPrinted>2019-11-07T18:14:00Z</cp:lastPrinted>
  <dcterms:created xsi:type="dcterms:W3CDTF">2023-11-13T12:48:00Z</dcterms:created>
  <dcterms:modified xsi:type="dcterms:W3CDTF">2023-12-14T08:42:00Z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PublishingExpirationDate">
    <vt:lpwstr/>
  </property>
  <property fmtid="{D5CDD505-2E9C-101B-9397-08002B2CF9AE}" pid="4" name="PublishingStartDate">
    <vt:lpwstr/>
  </property>
  <property fmtid="{D5CDD505-2E9C-101B-9397-08002B2CF9AE}" pid="5" name="display_urn:schemas-microsoft-com:office:office#Editor">
    <vt:lpwstr>Martine Kiding</vt:lpwstr>
  </property>
  <property fmtid="{D5CDD505-2E9C-101B-9397-08002B2CF9AE}" pid="6" name="xd_Signature">
    <vt:lpwstr/>
  </property>
  <property fmtid="{D5CDD505-2E9C-101B-9397-08002B2CF9AE}" pid="7" name="Order">
    <vt:lpwstr>800.000000000000</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Cecilie Vejen</vt:lpwstr>
  </property>
  <property fmtid="{D5CDD505-2E9C-101B-9397-08002B2CF9AE}" pid="11" name="ContentTypeId">
    <vt:lpwstr>0x01010023338261B877DB478D68E608662B2D81</vt:lpwstr>
  </property>
  <property fmtid="{D5CDD505-2E9C-101B-9397-08002B2CF9AE}" pid="12" name="ComplianceAssetId">
    <vt:lpwstr/>
  </property>
  <property fmtid="{D5CDD505-2E9C-101B-9397-08002B2CF9AE}" pid="13" name="Udløbsdato">
    <vt:lpwstr/>
  </property>
  <property fmtid="{D5CDD505-2E9C-101B-9397-08002B2CF9AE}" pid="14" name="Dokumentbeskrivelse">
    <vt:lpwstr/>
  </property>
  <property fmtid="{D5CDD505-2E9C-101B-9397-08002B2CF9AE}" pid="15" name="Ansvarlige">
    <vt:lpwstr/>
  </property>
  <property fmtid="{D5CDD505-2E9C-101B-9397-08002B2CF9AE}" pid="16" name="Status">
    <vt:lpwstr>Aktivt</vt:lpwstr>
  </property>
  <property fmtid="{D5CDD505-2E9C-101B-9397-08002B2CF9AE}" pid="17" name="MediaServiceImageTags">
    <vt:lpwstr/>
  </property>
</Properties>
</file>