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C748" w14:textId="77777777" w:rsidR="00630229" w:rsidRPr="007E064D" w:rsidRDefault="00017FEF" w:rsidP="00271056">
      <w:pPr>
        <w:pStyle w:val="Dokumenttype"/>
        <w:spacing w:after="0" w:line="240" w:lineRule="auto"/>
      </w:pPr>
      <w:bookmarkStart w:id="0" w:name="_GoBack"/>
      <w:bookmarkEnd w:id="0"/>
      <w:r>
        <w:t>Vejledning</w:t>
      </w:r>
    </w:p>
    <w:p w14:paraId="3F92EDB9" w14:textId="77777777" w:rsidR="00555220" w:rsidRDefault="00555220">
      <w:pPr>
        <w:spacing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555220" w14:paraId="33386DF3" w14:textId="77777777" w:rsidTr="00017FEF">
        <w:trPr>
          <w:cantSplit/>
          <w:trHeight w:hRule="exact" w:val="1134"/>
        </w:trPr>
        <w:tc>
          <w:tcPr>
            <w:tcW w:w="9071" w:type="dxa"/>
          </w:tcPr>
          <w:p w14:paraId="02B6A083" w14:textId="798978A7" w:rsidR="00555220" w:rsidRDefault="00526E05" w:rsidP="00AB3534">
            <w:pPr>
              <w:spacing w:line="240" w:lineRule="auto"/>
              <w:jc w:val="right"/>
            </w:pPr>
            <w:r>
              <w:t>14</w:t>
            </w:r>
            <w:r w:rsidR="00DF6862">
              <w:t xml:space="preserve">. </w:t>
            </w:r>
            <w:r>
              <w:t xml:space="preserve">august </w:t>
            </w:r>
            <w:r w:rsidR="00DF6862">
              <w:t>20</w:t>
            </w:r>
            <w:r>
              <w:t>20</w:t>
            </w:r>
          </w:p>
        </w:tc>
      </w:tr>
    </w:tbl>
    <w:p w14:paraId="16DECB24" w14:textId="77777777" w:rsidR="00630229" w:rsidRPr="00D825C7" w:rsidRDefault="00017FEF" w:rsidP="00271056">
      <w:pPr>
        <w:spacing w:line="240" w:lineRule="auto"/>
        <w:rPr>
          <w:b/>
          <w:sz w:val="24"/>
          <w:szCs w:val="24"/>
        </w:rPr>
      </w:pPr>
      <w:r w:rsidRPr="00D825C7">
        <w:rPr>
          <w:b/>
          <w:sz w:val="24"/>
          <w:szCs w:val="24"/>
        </w:rPr>
        <w:t>Fortegnelse vedrørende personaleadministration</w:t>
      </w:r>
    </w:p>
    <w:p w14:paraId="7C23CF9C" w14:textId="77777777" w:rsidR="00555220" w:rsidRDefault="00555220">
      <w:pPr>
        <w:spacing w:line="240" w:lineRule="auto"/>
      </w:pPr>
    </w:p>
    <w:bookmarkStart w:id="1" w:name="Dato" w:displacedByCustomXml="next"/>
    <w:bookmarkEnd w:id="1" w:displacedByCustomXml="next"/>
    <w:sdt>
      <w:sdtPr>
        <w:rPr>
          <w:rFonts w:ascii="Georgia" w:eastAsia="Times New Roman" w:hAnsi="Georgia" w:cs="Arial"/>
          <w:b/>
          <w:bCs/>
          <w:color w:val="auto"/>
          <w:sz w:val="23"/>
          <w:szCs w:val="20"/>
        </w:rPr>
        <w:id w:val="-2097388276"/>
        <w:docPartObj>
          <w:docPartGallery w:val="Table of Contents"/>
          <w:docPartUnique/>
        </w:docPartObj>
      </w:sdtPr>
      <w:sdtEndPr>
        <w:rPr>
          <w:rFonts w:eastAsia="Georgia"/>
          <w:color w:val="000000"/>
        </w:rPr>
      </w:sdtEndPr>
      <w:sdtContent>
        <w:p w14:paraId="04E081F8" w14:textId="77777777" w:rsidR="00271056" w:rsidRPr="00CB39C8" w:rsidRDefault="00271056">
          <w:pPr>
            <w:pStyle w:val="Overskrift"/>
            <w:spacing w:before="0" w:line="240" w:lineRule="auto"/>
            <w:rPr>
              <w:rFonts w:ascii="Georgia" w:hAnsi="Georgia"/>
              <w:b/>
              <w:sz w:val="24"/>
              <w:szCs w:val="24"/>
            </w:rPr>
          </w:pPr>
          <w:r w:rsidRPr="00CB39C8">
            <w:rPr>
              <w:rFonts w:ascii="Georgia" w:hAnsi="Georgia"/>
              <w:b/>
              <w:sz w:val="24"/>
              <w:szCs w:val="24"/>
            </w:rPr>
            <w:t>Indhold</w:t>
          </w:r>
        </w:p>
        <w:p w14:paraId="44DE091A" w14:textId="0E1DF877" w:rsidR="00BE1711" w:rsidRDefault="00271056">
          <w:pPr>
            <w:pStyle w:val="Indholdsfortegnelse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24174" w:history="1">
            <w:r w:rsidR="00BE1711" w:rsidRPr="00A57D9B">
              <w:rPr>
                <w:rStyle w:val="Hyperlink"/>
                <w:rFonts w:eastAsia="Georgia"/>
                <w:noProof/>
              </w:rPr>
              <w:t>1. Krav om fortegnelse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_Toc49424174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1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151006AF" w14:textId="7DD1BF96" w:rsidR="00BE1711" w:rsidRDefault="00A87B8A">
          <w:pPr>
            <w:pStyle w:val="Indholdsfortegnelse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75" w:history="1">
            <w:r w:rsidR="00BE1711" w:rsidRPr="00A57D9B">
              <w:rPr>
                <w:rStyle w:val="Hyperlink"/>
                <w:rFonts w:eastAsia="Georgia"/>
                <w:noProof/>
              </w:rPr>
              <w:t>2. I elektronisk form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_Toc49424175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1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22DD320E" w14:textId="5F1B0FF2" w:rsidR="00BE1711" w:rsidRDefault="00A87B8A">
          <w:pPr>
            <w:pStyle w:val="Indholdsfortegnelse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76" w:history="1">
            <w:r w:rsidR="00BE1711" w:rsidRPr="00A57D9B">
              <w:rPr>
                <w:rStyle w:val="Hyperlink"/>
                <w:rFonts w:eastAsia="Georgia"/>
                <w:noProof/>
              </w:rPr>
              <w:t>3. Fortegnelsens indhold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_Toc49424176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2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1AD60BB2" w14:textId="1F223C75" w:rsidR="00BE1711" w:rsidRDefault="00A87B8A">
          <w:pPr>
            <w:pStyle w:val="Indholdsfortegnelse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77" w:history="1">
            <w:r w:rsidR="00BE1711" w:rsidRPr="00A57D9B">
              <w:rPr>
                <w:rStyle w:val="Hyperlink"/>
                <w:rFonts w:eastAsia="Georgia"/>
                <w:noProof/>
              </w:rPr>
              <w:t>1. Navn og kontaktoplysninger for den dataansvarlige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_Toc49424177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2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208B5F84" w14:textId="7186D28A" w:rsidR="00BE1711" w:rsidRDefault="00A87B8A">
          <w:pPr>
            <w:pStyle w:val="Indholdsfortegnelse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78" w:history="1">
            <w:r w:rsidR="00BE1711" w:rsidRPr="00A57D9B">
              <w:rPr>
                <w:rStyle w:val="Hyperlink"/>
                <w:rFonts w:eastAsia="Georgia"/>
                <w:noProof/>
              </w:rPr>
              <w:t>2. Formålene med behandlingen af oplysningerne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_Toc49424178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2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1DDC191B" w14:textId="4C3D78F6" w:rsidR="00BE1711" w:rsidRDefault="00A87B8A">
          <w:pPr>
            <w:pStyle w:val="Indholdsfortegnelse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79" w:history="1">
            <w:r w:rsidR="00BE1711" w:rsidRPr="00A57D9B">
              <w:rPr>
                <w:rStyle w:val="Hyperlink"/>
                <w:rFonts w:eastAsia="Georgia"/>
                <w:noProof/>
              </w:rPr>
              <w:t>3. Kategorier af registrerede</w:t>
            </w:r>
            <w:r w:rsidR="00BE1711" w:rsidRPr="00A57D9B">
              <w:rPr>
                <w:rStyle w:val="Hyperlink"/>
                <w:noProof/>
              </w:rPr>
              <w:t xml:space="preserve"> og </w:t>
            </w:r>
            <w:r w:rsidR="00BE1711" w:rsidRPr="00A57D9B">
              <w:rPr>
                <w:rStyle w:val="Hyperlink"/>
                <w:rFonts w:eastAsia="Georgia"/>
                <w:noProof/>
              </w:rPr>
              <w:t>kategorier af personoplysninger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_Toc49424179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2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1FBBE598" w14:textId="21662A3B" w:rsidR="00BE1711" w:rsidRDefault="00A87B8A">
          <w:pPr>
            <w:pStyle w:val="Indholdsfortegnelse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80" w:history="1">
            <w:r w:rsidR="00BE1711" w:rsidRPr="00A57D9B">
              <w:rPr>
                <w:rStyle w:val="Hyperlink"/>
                <w:rFonts w:eastAsia="Georgia"/>
                <w:noProof/>
              </w:rPr>
              <w:t>4. Kategorier af modtagere ved videregivelse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_Toc49424180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3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0663C852" w14:textId="25A2DFAC" w:rsidR="00BE1711" w:rsidRDefault="00A87B8A">
          <w:pPr>
            <w:pStyle w:val="Indholdsfortegnelse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81" w:history="1">
            <w:r w:rsidR="00BE1711" w:rsidRPr="00A57D9B">
              <w:rPr>
                <w:rStyle w:val="Hyperlink"/>
                <w:rFonts w:eastAsia="Georgia"/>
                <w:noProof/>
              </w:rPr>
              <w:t>5. Overførsler til tredjelande og internationale organisationer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_Toc49424181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3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3D08ABEF" w14:textId="60097CF6" w:rsidR="00BE1711" w:rsidRDefault="00A87B8A">
          <w:pPr>
            <w:pStyle w:val="Indholdsfortegnelse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82" w:history="1">
            <w:r w:rsidR="00BE1711" w:rsidRPr="00A57D9B">
              <w:rPr>
                <w:rStyle w:val="Hyperlink"/>
                <w:rFonts w:eastAsia="Georgia"/>
                <w:noProof/>
              </w:rPr>
              <w:t>6. Sletning, herunder slettefrister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_Toc49424182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3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10B8C7DE" w14:textId="4BC4FD79" w:rsidR="00BE1711" w:rsidRDefault="00A87B8A">
          <w:pPr>
            <w:pStyle w:val="Indholdsfortegnelse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83" w:history="1">
            <w:r w:rsidR="00BE1711" w:rsidRPr="00A57D9B">
              <w:rPr>
                <w:rStyle w:val="Hyperlink"/>
                <w:rFonts w:eastAsia="Georgia"/>
                <w:noProof/>
              </w:rPr>
              <w:t>7. Tekniske og organisatoriske sikkerhedsforanstaltninger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_Toc49424183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4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1BD85389" w14:textId="402D603F" w:rsidR="00BE1711" w:rsidRDefault="00A87B8A">
          <w:pPr>
            <w:pStyle w:val="Indholdsfortegnelse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4184" w:history="1">
            <w:r w:rsidR="00BE1711" w:rsidRPr="00A57D9B">
              <w:rPr>
                <w:rStyle w:val="Hyperlink"/>
                <w:rFonts w:eastAsia="Georgia"/>
                <w:noProof/>
              </w:rPr>
              <w:t>Bilag: Eksempel på en fortegnelse over personaleadministration i en privat virksomhed</w:t>
            </w:r>
            <w:r w:rsidR="00BE1711">
              <w:rPr>
                <w:noProof/>
                <w:webHidden/>
              </w:rPr>
              <w:tab/>
            </w:r>
            <w:r w:rsidR="00BE1711">
              <w:rPr>
                <w:noProof/>
                <w:webHidden/>
              </w:rPr>
              <w:fldChar w:fldCharType="begin"/>
            </w:r>
            <w:r w:rsidR="00BE1711">
              <w:rPr>
                <w:noProof/>
                <w:webHidden/>
              </w:rPr>
              <w:instrText xml:space="preserve"> PAGEREF _Toc49424184 \h </w:instrText>
            </w:r>
            <w:r w:rsidR="00BE1711">
              <w:rPr>
                <w:noProof/>
                <w:webHidden/>
              </w:rPr>
            </w:r>
            <w:r w:rsidR="00BE1711">
              <w:rPr>
                <w:noProof/>
                <w:webHidden/>
              </w:rPr>
              <w:fldChar w:fldCharType="separate"/>
            </w:r>
            <w:r w:rsidR="00673AB9">
              <w:rPr>
                <w:noProof/>
                <w:webHidden/>
              </w:rPr>
              <w:t>6</w:t>
            </w:r>
            <w:r w:rsidR="00BE1711">
              <w:rPr>
                <w:noProof/>
                <w:webHidden/>
              </w:rPr>
              <w:fldChar w:fldCharType="end"/>
            </w:r>
          </w:hyperlink>
        </w:p>
        <w:p w14:paraId="3FB47D5E" w14:textId="77777777" w:rsidR="00271056" w:rsidRDefault="00271056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  <w:p w14:paraId="0A3A5EB0" w14:textId="77777777" w:rsidR="00555220" w:rsidRDefault="00A87B8A" w:rsidP="00555220">
          <w:pPr>
            <w:pStyle w:val="Overskrift1"/>
            <w:spacing w:line="240" w:lineRule="auto"/>
            <w:rPr>
              <w:rFonts w:eastAsia="Georgia"/>
              <w:b w:val="0"/>
              <w:color w:val="000000"/>
            </w:rPr>
          </w:pPr>
        </w:p>
      </w:sdtContent>
    </w:sdt>
    <w:p w14:paraId="7C4F29C0" w14:textId="77777777" w:rsidR="00017FEF" w:rsidRDefault="00271056" w:rsidP="00555220">
      <w:pPr>
        <w:pStyle w:val="Overskrift1"/>
        <w:spacing w:line="240" w:lineRule="auto"/>
        <w:rPr>
          <w:rFonts w:eastAsia="Georgia"/>
        </w:rPr>
      </w:pPr>
      <w:bookmarkStart w:id="2" w:name="_Toc49424174"/>
      <w:r>
        <w:rPr>
          <w:rFonts w:eastAsia="Georgia"/>
        </w:rPr>
        <w:t xml:space="preserve">1. </w:t>
      </w:r>
      <w:r w:rsidR="00017FEF">
        <w:rPr>
          <w:rFonts w:eastAsia="Georgia"/>
        </w:rPr>
        <w:t>Krav om fortegnelse</w:t>
      </w:r>
      <w:bookmarkEnd w:id="2"/>
      <w:r w:rsidR="00017FEF">
        <w:rPr>
          <w:rFonts w:eastAsia="Georgia"/>
        </w:rPr>
        <w:t xml:space="preserve"> </w:t>
      </w:r>
    </w:p>
    <w:p w14:paraId="0401A436" w14:textId="77777777" w:rsidR="00017FEF" w:rsidRDefault="00017FEF" w:rsidP="00017FEF">
      <w:pPr>
        <w:spacing w:line="240" w:lineRule="auto"/>
        <w:rPr>
          <w:rFonts w:eastAsia="Georgia"/>
        </w:rPr>
      </w:pPr>
    </w:p>
    <w:p w14:paraId="4E057007" w14:textId="280A05F4" w:rsidR="002A0685" w:rsidRDefault="00E805AF" w:rsidP="00A6118E">
      <w:pPr>
        <w:spacing w:line="240" w:lineRule="auto"/>
        <w:jc w:val="both"/>
      </w:pPr>
      <w:r>
        <w:rPr>
          <w:rFonts w:eastAsia="Georgia"/>
        </w:rPr>
        <w:t>L</w:t>
      </w:r>
      <w:r w:rsidR="00B72D55">
        <w:rPr>
          <w:rFonts w:eastAsia="Georgia"/>
        </w:rPr>
        <w:t xml:space="preserve">angt de fleste virksomheder </w:t>
      </w:r>
      <w:r>
        <w:rPr>
          <w:rFonts w:eastAsia="Georgia"/>
        </w:rPr>
        <w:t xml:space="preserve">skal </w:t>
      </w:r>
      <w:r w:rsidR="00B72D55">
        <w:rPr>
          <w:rFonts w:eastAsia="Georgia"/>
        </w:rPr>
        <w:t xml:space="preserve">have </w:t>
      </w:r>
      <w:r w:rsidR="00017FEF">
        <w:rPr>
          <w:rFonts w:eastAsia="Georgia"/>
        </w:rPr>
        <w:t xml:space="preserve">en </w:t>
      </w:r>
      <w:r w:rsidR="00017FEF">
        <w:rPr>
          <w:rFonts w:eastAsia="Georgia"/>
          <w:i/>
        </w:rPr>
        <w:t xml:space="preserve">intern </w:t>
      </w:r>
      <w:r w:rsidR="00017FEF">
        <w:rPr>
          <w:rFonts w:eastAsia="Georgia"/>
        </w:rPr>
        <w:t xml:space="preserve">fortegnelse over </w:t>
      </w:r>
      <w:r w:rsidR="00B26B85">
        <w:rPr>
          <w:rFonts w:eastAsia="Georgia"/>
        </w:rPr>
        <w:t>deres</w:t>
      </w:r>
      <w:r w:rsidR="00017FEF">
        <w:rPr>
          <w:rFonts w:eastAsia="Georgia"/>
        </w:rPr>
        <w:t xml:space="preserve"> be</w:t>
      </w:r>
      <w:r w:rsidR="00017FEF">
        <w:rPr>
          <w:rFonts w:eastAsia="Georgia"/>
        </w:rPr>
        <w:softHyphen/>
        <w:t xml:space="preserve">handling af personoplysninger. </w:t>
      </w:r>
      <w:r w:rsidR="00544F17">
        <w:rPr>
          <w:rFonts w:eastAsia="Georgia"/>
        </w:rPr>
        <w:t>E</w:t>
      </w:r>
      <w:r w:rsidR="00017FEF">
        <w:rPr>
          <w:rFonts w:eastAsia="Georgia"/>
        </w:rPr>
        <w:t xml:space="preserve">n virksomhed </w:t>
      </w:r>
      <w:r w:rsidR="006D3BD7">
        <w:rPr>
          <w:rFonts w:eastAsia="Georgia"/>
        </w:rPr>
        <w:t>skal</w:t>
      </w:r>
      <w:r w:rsidR="00544F17">
        <w:rPr>
          <w:rFonts w:eastAsia="Georgia"/>
        </w:rPr>
        <w:t xml:space="preserve"> </w:t>
      </w:r>
      <w:r w:rsidR="00AB15FD">
        <w:rPr>
          <w:rFonts w:eastAsia="Georgia"/>
        </w:rPr>
        <w:t>ifølge</w:t>
      </w:r>
      <w:r w:rsidR="00747022">
        <w:rPr>
          <w:rFonts w:eastAsia="Georgia"/>
        </w:rPr>
        <w:t xml:space="preserve"> Data</w:t>
      </w:r>
      <w:r w:rsidR="000D22C8">
        <w:rPr>
          <w:rFonts w:eastAsia="Georgia"/>
        </w:rPr>
        <w:t xml:space="preserve">tilsynet </w:t>
      </w:r>
      <w:r w:rsidR="00ED20D6">
        <w:rPr>
          <w:rFonts w:eastAsia="Georgia"/>
        </w:rPr>
        <w:t>typisk</w:t>
      </w:r>
      <w:r w:rsidR="00017FEF">
        <w:rPr>
          <w:rFonts w:eastAsia="Georgia"/>
        </w:rPr>
        <w:t xml:space="preserve"> have en</w:t>
      </w:r>
      <w:r w:rsidR="00D825C7">
        <w:rPr>
          <w:rFonts w:eastAsia="Georgia"/>
        </w:rPr>
        <w:t xml:space="preserve"> sådan</w:t>
      </w:r>
      <w:r w:rsidR="00017FEF">
        <w:rPr>
          <w:rFonts w:eastAsia="Georgia"/>
        </w:rPr>
        <w:t xml:space="preserve"> fortegnelse vedrørende sin personaleadministration.</w:t>
      </w:r>
    </w:p>
    <w:p w14:paraId="41A7902A" w14:textId="77777777" w:rsidR="002A0685" w:rsidRDefault="002A0685" w:rsidP="00A6118E">
      <w:pPr>
        <w:spacing w:line="240" w:lineRule="auto"/>
        <w:jc w:val="both"/>
      </w:pPr>
    </w:p>
    <w:p w14:paraId="54526A02" w14:textId="77777777" w:rsidR="00A31787" w:rsidRPr="00555220" w:rsidRDefault="002A0685" w:rsidP="00A6118E">
      <w:pPr>
        <w:spacing w:line="240" w:lineRule="auto"/>
        <w:jc w:val="both"/>
      </w:pPr>
      <w:r>
        <w:rPr>
          <w:rFonts w:eastAsia="Georgia"/>
        </w:rPr>
        <w:t xml:space="preserve">Fortegnelsen kan </w:t>
      </w:r>
      <w:r w:rsidRPr="002A0685">
        <w:rPr>
          <w:rFonts w:eastAsia="Georgia"/>
        </w:rPr>
        <w:t>hjælpe</w:t>
      </w:r>
      <w:r w:rsidR="00ED20D6">
        <w:rPr>
          <w:rFonts w:eastAsia="Georgia"/>
        </w:rPr>
        <w:t xml:space="preserve"> virksomheden</w:t>
      </w:r>
      <w:r w:rsidRPr="002A0685">
        <w:rPr>
          <w:rFonts w:eastAsia="Georgia"/>
        </w:rPr>
        <w:t xml:space="preserve"> med at sikre</w:t>
      </w:r>
      <w:r w:rsidR="00ED20D6">
        <w:rPr>
          <w:rFonts w:eastAsia="Georgia"/>
        </w:rPr>
        <w:t xml:space="preserve"> og påvise</w:t>
      </w:r>
      <w:r w:rsidR="00570CBB">
        <w:rPr>
          <w:rFonts w:eastAsia="Georgia"/>
        </w:rPr>
        <w:t>, at data</w:t>
      </w:r>
      <w:r w:rsidRPr="002A0685">
        <w:rPr>
          <w:rFonts w:eastAsia="Georgia"/>
        </w:rPr>
        <w:t>beskyttelsesreglerne</w:t>
      </w:r>
      <w:r>
        <w:rPr>
          <w:rFonts w:eastAsia="Georgia"/>
        </w:rPr>
        <w:t xml:space="preserve"> </w:t>
      </w:r>
      <w:r w:rsidR="00ED20D6">
        <w:rPr>
          <w:rFonts w:eastAsia="Georgia"/>
        </w:rPr>
        <w:t>overholdes</w:t>
      </w:r>
      <w:r w:rsidRPr="002A0685">
        <w:rPr>
          <w:rFonts w:eastAsia="Georgia"/>
        </w:rPr>
        <w:t>.</w:t>
      </w:r>
      <w:r w:rsidR="006946E5">
        <w:rPr>
          <w:rFonts w:eastAsia="Georgia"/>
        </w:rPr>
        <w:t xml:space="preserve"> </w:t>
      </w:r>
    </w:p>
    <w:p w14:paraId="78B9A4E4" w14:textId="77777777" w:rsidR="00D825C7" w:rsidRDefault="00D825C7" w:rsidP="00A6118E">
      <w:pPr>
        <w:spacing w:line="240" w:lineRule="auto"/>
        <w:jc w:val="both"/>
        <w:rPr>
          <w:rFonts w:eastAsia="Georgia"/>
        </w:rPr>
      </w:pPr>
    </w:p>
    <w:p w14:paraId="04F7BAB0" w14:textId="11D67199" w:rsidR="006C7648" w:rsidRDefault="0090690F" w:rsidP="00A6118E">
      <w:pPr>
        <w:spacing w:line="240" w:lineRule="auto"/>
        <w:jc w:val="both"/>
      </w:pPr>
      <w:r>
        <w:rPr>
          <w:rFonts w:eastAsia="Georgia"/>
        </w:rPr>
        <w:t xml:space="preserve">I </w:t>
      </w:r>
      <w:r w:rsidR="00B72D55">
        <w:rPr>
          <w:rFonts w:eastAsia="Georgia"/>
        </w:rPr>
        <w:t>denne vejledning gennemgå</w:t>
      </w:r>
      <w:r w:rsidR="00DF2035">
        <w:rPr>
          <w:rFonts w:eastAsia="Georgia"/>
        </w:rPr>
        <w:t>s</w:t>
      </w:r>
      <w:r w:rsidR="00B72D55">
        <w:rPr>
          <w:rFonts w:eastAsia="Georgia"/>
        </w:rPr>
        <w:t xml:space="preserve"> </w:t>
      </w:r>
      <w:r w:rsidR="00D825C7">
        <w:rPr>
          <w:rFonts w:eastAsia="Georgia"/>
        </w:rPr>
        <w:t>kravene til fortegnelse</w:t>
      </w:r>
      <w:r w:rsidR="00746C49">
        <w:rPr>
          <w:rFonts w:eastAsia="Georgia"/>
        </w:rPr>
        <w:t xml:space="preserve">n </w:t>
      </w:r>
      <w:r w:rsidR="00ED20D6">
        <w:rPr>
          <w:rFonts w:eastAsia="Georgia"/>
        </w:rPr>
        <w:t>med fokus på</w:t>
      </w:r>
      <w:r w:rsidR="00746C49">
        <w:rPr>
          <w:rFonts w:eastAsia="Georgia"/>
        </w:rPr>
        <w:t xml:space="preserve"> personaleadministrationen</w:t>
      </w:r>
      <w:r w:rsidR="00D825C7">
        <w:rPr>
          <w:rFonts w:eastAsia="Georgia"/>
        </w:rPr>
        <w:t>.</w:t>
      </w:r>
      <w:r>
        <w:rPr>
          <w:rFonts w:eastAsia="Georgia"/>
        </w:rPr>
        <w:t xml:space="preserve"> </w:t>
      </w:r>
      <w:r w:rsidR="00DF2035">
        <w:rPr>
          <w:rFonts w:eastAsia="Georgia"/>
        </w:rPr>
        <w:t xml:space="preserve">I </w:t>
      </w:r>
      <w:r w:rsidR="00B26B85">
        <w:rPr>
          <w:rFonts w:eastAsia="Georgia"/>
        </w:rPr>
        <w:t>bilag</w:t>
      </w:r>
      <w:r w:rsidR="00DF2035">
        <w:rPr>
          <w:rFonts w:eastAsia="Georgia"/>
        </w:rPr>
        <w:t xml:space="preserve">et er </w:t>
      </w:r>
      <w:r w:rsidR="00CF04D1">
        <w:rPr>
          <w:rFonts w:eastAsia="Georgia"/>
        </w:rPr>
        <w:t>et</w:t>
      </w:r>
      <w:r w:rsidR="00D825C7">
        <w:rPr>
          <w:rFonts w:eastAsia="Georgia"/>
        </w:rPr>
        <w:t xml:space="preserve"> eksempel på, hvordan fortegnelse</w:t>
      </w:r>
      <w:r w:rsidR="00B72D55">
        <w:rPr>
          <w:rFonts w:eastAsia="Georgia"/>
        </w:rPr>
        <w:t>n</w:t>
      </w:r>
      <w:r w:rsidR="00D825C7">
        <w:rPr>
          <w:rFonts w:eastAsia="Georgia"/>
        </w:rPr>
        <w:t xml:space="preserve"> kan </w:t>
      </w:r>
      <w:r>
        <w:rPr>
          <w:rFonts w:eastAsia="Georgia"/>
        </w:rPr>
        <w:t xml:space="preserve">se </w:t>
      </w:r>
      <w:r w:rsidR="00D825C7">
        <w:rPr>
          <w:rFonts w:eastAsia="Georgia"/>
        </w:rPr>
        <w:t>ud.</w:t>
      </w:r>
      <w:r w:rsidR="006C7648">
        <w:rPr>
          <w:rFonts w:eastAsia="Georgia"/>
          <w:color w:val="000000"/>
        </w:rPr>
        <w:t xml:space="preserve"> </w:t>
      </w:r>
      <w:r w:rsidR="00475C73">
        <w:rPr>
          <w:rFonts w:eastAsia="Georgia"/>
          <w:color w:val="000000"/>
        </w:rPr>
        <w:t>Da der netop er tale om et eksempel</w:t>
      </w:r>
      <w:r w:rsidR="006946E5">
        <w:rPr>
          <w:rFonts w:eastAsia="Georgia"/>
          <w:color w:val="000000"/>
        </w:rPr>
        <w:t>,</w:t>
      </w:r>
      <w:r w:rsidR="00746C49">
        <w:rPr>
          <w:rFonts w:eastAsia="Georgia"/>
          <w:color w:val="000000"/>
        </w:rPr>
        <w:t xml:space="preserve"> e</w:t>
      </w:r>
      <w:r w:rsidR="00475C73">
        <w:rPr>
          <w:rFonts w:eastAsia="Georgia"/>
          <w:color w:val="000000"/>
        </w:rPr>
        <w:t xml:space="preserve">r det vigtigt, at I tilpasser </w:t>
      </w:r>
      <w:r w:rsidR="00746C49">
        <w:rPr>
          <w:rFonts w:eastAsia="Georgia"/>
          <w:color w:val="000000"/>
        </w:rPr>
        <w:t xml:space="preserve">fortegnelsen </w:t>
      </w:r>
      <w:r w:rsidR="00475C73">
        <w:rPr>
          <w:rFonts w:eastAsia="Georgia"/>
          <w:color w:val="000000"/>
        </w:rPr>
        <w:t>til jeres virksomheds konkrete forhold.</w:t>
      </w:r>
      <w:r w:rsidR="006C7648" w:rsidRPr="006C7648">
        <w:t xml:space="preserve"> </w:t>
      </w:r>
    </w:p>
    <w:p w14:paraId="2EC1AF28" w14:textId="77777777" w:rsidR="006C7648" w:rsidRDefault="006C7648" w:rsidP="00A6118E">
      <w:pPr>
        <w:spacing w:line="240" w:lineRule="auto"/>
        <w:jc w:val="both"/>
      </w:pPr>
    </w:p>
    <w:p w14:paraId="5769545E" w14:textId="6AD0AD4E" w:rsidR="00B72D55" w:rsidRDefault="00B72D55" w:rsidP="00B72D55">
      <w:pPr>
        <w:spacing w:line="240" w:lineRule="auto"/>
        <w:jc w:val="both"/>
        <w:rPr>
          <w:rFonts w:eastAsia="Georgia"/>
        </w:rPr>
      </w:pPr>
      <w:r>
        <w:rPr>
          <w:rFonts w:eastAsia="Georgia"/>
        </w:rPr>
        <w:t>Datatilsynet har udgivet en generel ”</w:t>
      </w:r>
      <w:r>
        <w:rPr>
          <w:rFonts w:eastAsia="Georgia"/>
          <w:i/>
        </w:rPr>
        <w:t>Vejledning om fortegnelse”</w:t>
      </w:r>
      <w:r>
        <w:rPr>
          <w:rFonts w:eastAsia="Georgia"/>
        </w:rPr>
        <w:t xml:space="preserve">, der også indeholder eksempler, der vedrører personaleadministrationen. Du kan finde denne vejledning på Datatilsynets hjemmeside </w:t>
      </w:r>
      <w:hyperlink r:id="rId11" w:history="1">
        <w:r w:rsidRPr="002C7E89">
          <w:rPr>
            <w:rStyle w:val="Hyperlink"/>
            <w:rFonts w:eastAsia="Georgia"/>
          </w:rPr>
          <w:t>https://www.datatilsynet.dk/vejledninger/vejledninger-databeskyttelsesforordningen/</w:t>
        </w:r>
      </w:hyperlink>
      <w:r>
        <w:rPr>
          <w:rFonts w:eastAsia="Georgia"/>
        </w:rPr>
        <w:t>.</w:t>
      </w:r>
      <w:r w:rsidR="00214F87">
        <w:rPr>
          <w:rStyle w:val="Fodnotehenvisning"/>
          <w:rFonts w:eastAsia="Georgia"/>
        </w:rPr>
        <w:footnoteReference w:id="1"/>
      </w:r>
    </w:p>
    <w:p w14:paraId="7ED674E2" w14:textId="77777777" w:rsidR="00271056" w:rsidRDefault="00271056" w:rsidP="00A6118E">
      <w:pPr>
        <w:spacing w:line="240" w:lineRule="auto"/>
        <w:jc w:val="both"/>
        <w:rPr>
          <w:rFonts w:eastAsia="Georgia"/>
          <w:color w:val="000000"/>
        </w:rPr>
      </w:pPr>
    </w:p>
    <w:p w14:paraId="044F0109" w14:textId="77777777" w:rsidR="00271056" w:rsidRDefault="00271056" w:rsidP="00217DB6">
      <w:pPr>
        <w:pStyle w:val="Overskrift1"/>
        <w:spacing w:line="240" w:lineRule="auto"/>
        <w:rPr>
          <w:rFonts w:eastAsia="Georgia"/>
        </w:rPr>
      </w:pPr>
      <w:bookmarkStart w:id="3" w:name="_Toc49424175"/>
      <w:r>
        <w:rPr>
          <w:rFonts w:eastAsia="Georgia"/>
        </w:rPr>
        <w:t>2. I elektronisk form</w:t>
      </w:r>
      <w:bookmarkEnd w:id="3"/>
    </w:p>
    <w:p w14:paraId="65E75E5B" w14:textId="77777777" w:rsidR="00271056" w:rsidRDefault="00271056" w:rsidP="00271056">
      <w:pPr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781BA9B7" w14:textId="77777777" w:rsidR="00271056" w:rsidRDefault="00271056" w:rsidP="00271056">
      <w:pPr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Fortegnelsen skal være </w:t>
      </w:r>
      <w:r w:rsidRPr="00F063A5">
        <w:rPr>
          <w:rFonts w:eastAsia="Georgia"/>
          <w:i/>
          <w:color w:val="000000"/>
        </w:rPr>
        <w:t>skriftlig</w:t>
      </w:r>
      <w:r>
        <w:rPr>
          <w:rFonts w:eastAsia="Georgia"/>
          <w:color w:val="000000"/>
        </w:rPr>
        <w:t xml:space="preserve"> og </w:t>
      </w:r>
      <w:r>
        <w:rPr>
          <w:rFonts w:eastAsia="Georgia"/>
          <w:i/>
          <w:color w:val="000000"/>
        </w:rPr>
        <w:t>elektronisk</w:t>
      </w:r>
      <w:r>
        <w:rPr>
          <w:rFonts w:eastAsia="Georgia"/>
          <w:color w:val="000000"/>
        </w:rPr>
        <w:t xml:space="preserve">. Det er </w:t>
      </w:r>
      <w:r w:rsidR="001637C9">
        <w:rPr>
          <w:rFonts w:eastAsia="Georgia"/>
          <w:color w:val="000000"/>
        </w:rPr>
        <w:t xml:space="preserve">altså </w:t>
      </w:r>
      <w:r>
        <w:rPr>
          <w:rFonts w:eastAsia="Georgia"/>
          <w:color w:val="000000"/>
        </w:rPr>
        <w:t>ikke tilstrækkeligt, at virksomheden</w:t>
      </w:r>
      <w:r w:rsidR="008064D5">
        <w:rPr>
          <w:rFonts w:eastAsia="Georgia"/>
          <w:color w:val="000000"/>
        </w:rPr>
        <w:t xml:space="preserve"> </w:t>
      </w:r>
      <w:r w:rsidR="001637C9">
        <w:rPr>
          <w:rFonts w:eastAsia="Georgia"/>
          <w:color w:val="000000"/>
        </w:rPr>
        <w:t xml:space="preserve">kun </w:t>
      </w:r>
      <w:r w:rsidR="008064D5">
        <w:rPr>
          <w:rFonts w:eastAsia="Georgia"/>
          <w:color w:val="000000"/>
        </w:rPr>
        <w:t>har fortegnelsen i et fysisk dokument</w:t>
      </w:r>
      <w:r>
        <w:rPr>
          <w:rFonts w:eastAsia="Georgia"/>
          <w:color w:val="000000"/>
        </w:rPr>
        <w:t>. Fortegnelsen kan f.eks. laves i et skema</w:t>
      </w:r>
      <w:r w:rsidR="008064D5">
        <w:rPr>
          <w:rFonts w:eastAsia="Georgia"/>
          <w:color w:val="000000"/>
        </w:rPr>
        <w:t xml:space="preserve"> (f.eks. i Excel), eller i et almindeligt tekstbehandlingsdokument (f.eks. i Word)</w:t>
      </w:r>
      <w:r>
        <w:rPr>
          <w:rFonts w:eastAsia="Georgia"/>
          <w:color w:val="000000"/>
        </w:rPr>
        <w:t>.</w:t>
      </w:r>
    </w:p>
    <w:p w14:paraId="584AB775" w14:textId="77777777" w:rsidR="00ED20D6" w:rsidRDefault="00ED20D6" w:rsidP="00271056">
      <w:pPr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456CE596" w14:textId="77777777" w:rsidR="00271056" w:rsidRDefault="00271056" w:rsidP="00271056">
      <w:pPr>
        <w:spacing w:line="240" w:lineRule="auto"/>
        <w:ind w:right="144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lastRenderedPageBreak/>
        <w:t>Selvom fortegnelsen er intern, skal virksomheden stille den til rådighed for Datatilsynet, hvis Datatil</w:t>
      </w:r>
      <w:r>
        <w:rPr>
          <w:rFonts w:eastAsia="Georgia"/>
          <w:color w:val="000000"/>
        </w:rPr>
        <w:softHyphen/>
        <w:t>synet beder om at se den.</w:t>
      </w:r>
    </w:p>
    <w:p w14:paraId="7DB07C69" w14:textId="77777777" w:rsidR="00271056" w:rsidRDefault="00271056" w:rsidP="00271056">
      <w:pPr>
        <w:spacing w:line="240" w:lineRule="auto"/>
        <w:ind w:right="144"/>
        <w:jc w:val="both"/>
        <w:textAlignment w:val="baseline"/>
        <w:rPr>
          <w:rFonts w:eastAsia="Georgia"/>
          <w:color w:val="000000"/>
        </w:rPr>
      </w:pPr>
    </w:p>
    <w:p w14:paraId="76A1CEF0" w14:textId="77777777" w:rsidR="00271056" w:rsidRDefault="00271056" w:rsidP="00217DB6">
      <w:pPr>
        <w:pStyle w:val="Overskrift1"/>
        <w:spacing w:line="240" w:lineRule="auto"/>
        <w:rPr>
          <w:rFonts w:eastAsia="Georgia"/>
        </w:rPr>
      </w:pPr>
      <w:bookmarkStart w:id="4" w:name="_Toc49424176"/>
      <w:r>
        <w:rPr>
          <w:rFonts w:eastAsia="Georgia"/>
        </w:rPr>
        <w:t>3. Fortegnelsens indhold</w:t>
      </w:r>
      <w:bookmarkEnd w:id="4"/>
    </w:p>
    <w:p w14:paraId="388CC4B3" w14:textId="7BBFC10E" w:rsidR="0006172E" w:rsidRDefault="00271056" w:rsidP="00217DB6">
      <w:pPr>
        <w:spacing w:line="240" w:lineRule="auto"/>
        <w:jc w:val="both"/>
        <w:textAlignment w:val="baseline"/>
        <w:rPr>
          <w:rFonts w:eastAsia="Georgia"/>
          <w:color w:val="000000"/>
        </w:rPr>
      </w:pPr>
      <w:bookmarkStart w:id="5" w:name="Start"/>
      <w:bookmarkEnd w:id="5"/>
      <w:r>
        <w:rPr>
          <w:rFonts w:eastAsia="Georgia"/>
          <w:color w:val="000000"/>
        </w:rPr>
        <w:br/>
      </w:r>
      <w:r w:rsidR="00017FEF">
        <w:rPr>
          <w:rFonts w:eastAsia="Georgia"/>
          <w:color w:val="000000"/>
        </w:rPr>
        <w:t xml:space="preserve">Fortegnelsen skal omfatte </w:t>
      </w:r>
      <w:r w:rsidR="00017FEF" w:rsidRPr="00217DB6">
        <w:rPr>
          <w:rFonts w:eastAsia="Georgia"/>
          <w:i/>
          <w:color w:val="000000"/>
        </w:rPr>
        <w:t xml:space="preserve">al </w:t>
      </w:r>
      <w:r w:rsidR="000327C6">
        <w:rPr>
          <w:rFonts w:eastAsia="Georgia"/>
          <w:i/>
          <w:color w:val="000000"/>
        </w:rPr>
        <w:t xml:space="preserve">virksomhedens </w:t>
      </w:r>
      <w:r w:rsidR="00017FEF" w:rsidRPr="00217DB6">
        <w:rPr>
          <w:rFonts w:eastAsia="Georgia"/>
          <w:i/>
          <w:color w:val="000000"/>
        </w:rPr>
        <w:t>behandling af personoplysninger</w:t>
      </w:r>
      <w:r w:rsidR="00017FEF">
        <w:rPr>
          <w:rFonts w:eastAsia="Georgia"/>
          <w:color w:val="000000"/>
        </w:rPr>
        <w:t xml:space="preserve"> ved personaleadmi</w:t>
      </w:r>
      <w:r w:rsidR="00017FEF">
        <w:rPr>
          <w:rFonts w:eastAsia="Georgia"/>
          <w:color w:val="000000"/>
        </w:rPr>
        <w:softHyphen/>
        <w:t>nistration</w:t>
      </w:r>
      <w:r w:rsidR="00B26B85">
        <w:rPr>
          <w:rFonts w:eastAsia="Georgia"/>
          <w:color w:val="000000"/>
        </w:rPr>
        <w:t>,</w:t>
      </w:r>
      <w:r w:rsidR="00017FEF">
        <w:rPr>
          <w:rFonts w:eastAsia="Georgia"/>
          <w:color w:val="000000"/>
        </w:rPr>
        <w:t xml:space="preserve"> </w:t>
      </w:r>
      <w:r w:rsidR="00037101">
        <w:rPr>
          <w:rFonts w:eastAsia="Georgia"/>
          <w:color w:val="000000"/>
        </w:rPr>
        <w:t>herunder</w:t>
      </w:r>
      <w:r w:rsidR="00ED20D6" w:rsidRPr="00271056">
        <w:rPr>
          <w:rStyle w:val="Fodnotehenvisning"/>
          <w:rFonts w:eastAsia="Georgia"/>
          <w:color w:val="000000"/>
        </w:rPr>
        <w:footnoteReference w:id="2"/>
      </w:r>
      <w:r w:rsidR="00A61ABA">
        <w:rPr>
          <w:rFonts w:eastAsia="Georgia"/>
          <w:color w:val="000000"/>
        </w:rPr>
        <w:t>:</w:t>
      </w:r>
    </w:p>
    <w:p w14:paraId="0B62D615" w14:textId="77777777" w:rsidR="001637C9" w:rsidRDefault="001637C9" w:rsidP="00217DB6">
      <w:pPr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69BB88F1" w14:textId="6EBEEC56" w:rsidR="0006172E" w:rsidRPr="00A25C03" w:rsidRDefault="00A61ABA" w:rsidP="00A25C03">
      <w:p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25C03">
        <w:rPr>
          <w:rFonts w:eastAsia="Georgia"/>
          <w:color w:val="000000"/>
        </w:rPr>
        <w:t>A</w:t>
      </w:r>
      <w:r w:rsidR="00017FEF" w:rsidRPr="00A25C03">
        <w:rPr>
          <w:rFonts w:eastAsia="Georgia"/>
          <w:color w:val="000000"/>
        </w:rPr>
        <w:t>lmindelige oplysninger</w:t>
      </w:r>
      <w:r w:rsidR="00D82160" w:rsidRPr="00A25C03">
        <w:rPr>
          <w:rFonts w:eastAsia="Georgia"/>
          <w:color w:val="000000"/>
        </w:rPr>
        <w:t xml:space="preserve">, der alene er omfattet </w:t>
      </w:r>
      <w:r w:rsidR="006005EE" w:rsidRPr="00A25C03">
        <w:rPr>
          <w:rFonts w:eastAsia="Georgia"/>
          <w:color w:val="000000"/>
        </w:rPr>
        <w:t xml:space="preserve">af </w:t>
      </w:r>
      <w:r w:rsidR="00D82160" w:rsidRPr="00A25C03">
        <w:rPr>
          <w:rFonts w:eastAsia="Georgia"/>
          <w:color w:val="000000"/>
        </w:rPr>
        <w:t>artikel 6</w:t>
      </w:r>
      <w:r w:rsidR="006005EE" w:rsidRPr="00A25C03">
        <w:rPr>
          <w:rFonts w:eastAsia="Georgia"/>
          <w:color w:val="000000"/>
        </w:rPr>
        <w:t xml:space="preserve"> i databeskyttelsesforordningen</w:t>
      </w:r>
      <w:r w:rsidRPr="00A25C03">
        <w:rPr>
          <w:rFonts w:eastAsia="Georgia"/>
          <w:color w:val="000000"/>
        </w:rPr>
        <w:t>.</w:t>
      </w:r>
    </w:p>
    <w:p w14:paraId="37CA1F60" w14:textId="77777777" w:rsidR="00037101" w:rsidRDefault="00037101" w:rsidP="00037101">
      <w:p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6178E8CF" w14:textId="5A4DF34F" w:rsidR="00485D69" w:rsidRDefault="004F5720" w:rsidP="00037101">
      <w:p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25C03">
        <w:rPr>
          <w:rFonts w:eastAsia="Georgia"/>
          <w:color w:val="000000"/>
        </w:rPr>
        <w:t xml:space="preserve">Særlige kategorier af </w:t>
      </w:r>
      <w:r w:rsidR="00017FEF" w:rsidRPr="00A25C03">
        <w:rPr>
          <w:rFonts w:eastAsia="Georgia"/>
          <w:color w:val="000000"/>
        </w:rPr>
        <w:t>oplysnin</w:t>
      </w:r>
      <w:r w:rsidR="00A61ABA" w:rsidRPr="00A25C03">
        <w:rPr>
          <w:rFonts w:eastAsia="Georgia"/>
          <w:color w:val="000000"/>
        </w:rPr>
        <w:t>ger</w:t>
      </w:r>
      <w:r w:rsidR="007A3BD4" w:rsidRPr="00A25C03">
        <w:rPr>
          <w:rFonts w:eastAsia="Georgia"/>
          <w:color w:val="000000"/>
        </w:rPr>
        <w:t>,</w:t>
      </w:r>
      <w:r w:rsidR="00D82160" w:rsidRPr="00A25C03">
        <w:rPr>
          <w:rFonts w:eastAsia="Georgia"/>
          <w:color w:val="000000"/>
        </w:rPr>
        <w:t xml:space="preserve"> der</w:t>
      </w:r>
      <w:r w:rsidR="006341D0" w:rsidRPr="00A25C03">
        <w:rPr>
          <w:rFonts w:eastAsia="Georgia"/>
          <w:color w:val="000000"/>
        </w:rPr>
        <w:t xml:space="preserve"> også er </w:t>
      </w:r>
      <w:r w:rsidR="002B41FE" w:rsidRPr="00A25C03">
        <w:rPr>
          <w:rFonts w:eastAsia="Georgia"/>
          <w:color w:val="000000"/>
        </w:rPr>
        <w:t xml:space="preserve">omfattet af </w:t>
      </w:r>
      <w:r w:rsidR="007A3BD4" w:rsidRPr="00A25C03">
        <w:rPr>
          <w:rFonts w:eastAsia="Georgia"/>
          <w:color w:val="000000"/>
        </w:rPr>
        <w:t>artikel 9</w:t>
      </w:r>
      <w:r w:rsidR="000B0605" w:rsidRPr="00A25C03">
        <w:rPr>
          <w:rFonts w:eastAsia="Georgia"/>
          <w:color w:val="000000"/>
        </w:rPr>
        <w:t xml:space="preserve"> (</w:t>
      </w:r>
      <w:r w:rsidR="00214F87" w:rsidRPr="00A25C03">
        <w:rPr>
          <w:rFonts w:eastAsia="Georgia"/>
          <w:color w:val="000000"/>
        </w:rPr>
        <w:t xml:space="preserve">særligt </w:t>
      </w:r>
      <w:r w:rsidR="000B0605" w:rsidRPr="00A25C03">
        <w:rPr>
          <w:rFonts w:eastAsia="Georgia"/>
          <w:color w:val="000000"/>
        </w:rPr>
        <w:t>følsomme personoplysninger)</w:t>
      </w:r>
      <w:r w:rsidRPr="00A25C03">
        <w:rPr>
          <w:rFonts w:eastAsia="Georgia"/>
          <w:color w:val="000000"/>
        </w:rPr>
        <w:t>:</w:t>
      </w:r>
    </w:p>
    <w:p w14:paraId="5E7A9640" w14:textId="77777777" w:rsidR="00485D69" w:rsidRPr="00A25C03" w:rsidRDefault="00485D69" w:rsidP="00A25C03">
      <w:p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6C96F807" w14:textId="2A0590D4" w:rsidR="00485D69" w:rsidRPr="00A25C03" w:rsidRDefault="00A61ABA" w:rsidP="00A25C03">
      <w:pPr>
        <w:pStyle w:val="Listeafsnit"/>
        <w:numPr>
          <w:ilvl w:val="0"/>
          <w:numId w:val="37"/>
        </w:num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25C03">
        <w:rPr>
          <w:rFonts w:eastAsia="Georgia"/>
          <w:color w:val="000000"/>
        </w:rPr>
        <w:t>race eller etnisk oprindelse</w:t>
      </w:r>
    </w:p>
    <w:p w14:paraId="71B4E5B8" w14:textId="129ADC10" w:rsidR="00485D69" w:rsidRPr="00A25C03" w:rsidRDefault="00A61ABA" w:rsidP="00A25C03">
      <w:pPr>
        <w:pStyle w:val="Listeafsnit"/>
        <w:numPr>
          <w:ilvl w:val="0"/>
          <w:numId w:val="37"/>
        </w:num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25C03">
        <w:rPr>
          <w:rFonts w:eastAsia="Georgia"/>
          <w:color w:val="000000"/>
        </w:rPr>
        <w:t>politisk, religiøs eller filosofisk overbevisning</w:t>
      </w:r>
    </w:p>
    <w:p w14:paraId="0672F26F" w14:textId="52B0A6E3" w:rsidR="00485D69" w:rsidRPr="00A25C03" w:rsidRDefault="00A61ABA" w:rsidP="00A25C03">
      <w:pPr>
        <w:pStyle w:val="Listeafsnit"/>
        <w:numPr>
          <w:ilvl w:val="0"/>
          <w:numId w:val="37"/>
        </w:num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25C03">
        <w:rPr>
          <w:rFonts w:eastAsia="Georgia"/>
          <w:color w:val="000000"/>
        </w:rPr>
        <w:t>fagforeningsmæssige tilhørsforhold</w:t>
      </w:r>
    </w:p>
    <w:p w14:paraId="7F0AC060" w14:textId="119F3FED" w:rsidR="00485D69" w:rsidRPr="00A25C03" w:rsidRDefault="00A61ABA" w:rsidP="00A25C03">
      <w:pPr>
        <w:pStyle w:val="Listeafsnit"/>
        <w:numPr>
          <w:ilvl w:val="0"/>
          <w:numId w:val="37"/>
        </w:num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25C03">
        <w:rPr>
          <w:rFonts w:eastAsia="Georgia"/>
          <w:color w:val="000000"/>
        </w:rPr>
        <w:t>genetisk</w:t>
      </w:r>
      <w:r w:rsidRPr="00485D69">
        <w:rPr>
          <w:rFonts w:eastAsia="Georgia"/>
        </w:rPr>
        <w:t xml:space="preserve">e </w:t>
      </w:r>
      <w:r w:rsidRPr="00A25C03">
        <w:rPr>
          <w:rFonts w:eastAsia="Georgia"/>
          <w:color w:val="000000"/>
        </w:rPr>
        <w:t>data</w:t>
      </w:r>
    </w:p>
    <w:p w14:paraId="79C945FB" w14:textId="13EB89CB" w:rsidR="00485D69" w:rsidRPr="00A25C03" w:rsidRDefault="00A61ABA" w:rsidP="00A25C03">
      <w:pPr>
        <w:pStyle w:val="Listeafsnit"/>
        <w:numPr>
          <w:ilvl w:val="0"/>
          <w:numId w:val="37"/>
        </w:num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25C03">
        <w:rPr>
          <w:rFonts w:eastAsia="Georgia"/>
          <w:color w:val="000000"/>
        </w:rPr>
        <w:t>biometrisk data med henblik på entydigt at identificere en fysisk person</w:t>
      </w:r>
    </w:p>
    <w:p w14:paraId="339B4E5F" w14:textId="2D7D8CA4" w:rsidR="00485D69" w:rsidRPr="00D87273" w:rsidRDefault="007F4F5E" w:rsidP="00A25C03">
      <w:pPr>
        <w:pStyle w:val="Listeafsnit"/>
        <w:numPr>
          <w:ilvl w:val="0"/>
          <w:numId w:val="37"/>
        </w:num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h</w:t>
      </w:r>
      <w:r w:rsidR="00A61ABA" w:rsidRPr="00A25C03">
        <w:rPr>
          <w:rFonts w:eastAsia="Georgia"/>
          <w:color w:val="000000"/>
        </w:rPr>
        <w:t>elbredsoplysninger</w:t>
      </w:r>
    </w:p>
    <w:p w14:paraId="0778D3CA" w14:textId="77777777" w:rsidR="00A61ABA" w:rsidRPr="00D87273" w:rsidRDefault="00A61ABA" w:rsidP="00A25C03">
      <w:pPr>
        <w:pStyle w:val="Listeafsnit"/>
        <w:numPr>
          <w:ilvl w:val="0"/>
          <w:numId w:val="37"/>
        </w:num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D87273">
        <w:rPr>
          <w:rFonts w:eastAsia="Georgia"/>
          <w:color w:val="000000"/>
        </w:rPr>
        <w:t>seksuelle forhold eller seksuel orientering</w:t>
      </w:r>
    </w:p>
    <w:p w14:paraId="6D6DB8AC" w14:textId="77777777" w:rsidR="00485D69" w:rsidRDefault="00485D69" w:rsidP="00037101">
      <w:p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41619A04" w14:textId="5D3214D3" w:rsidR="00017FEF" w:rsidRPr="00D87273" w:rsidRDefault="00A61ABA" w:rsidP="00D87273">
      <w:pPr>
        <w:tabs>
          <w:tab w:val="left" w:pos="360"/>
        </w:tabs>
        <w:spacing w:line="240" w:lineRule="auto"/>
        <w:jc w:val="both"/>
        <w:textAlignment w:val="baseline"/>
        <w:rPr>
          <w:rFonts w:eastAsia="Georgia"/>
        </w:rPr>
      </w:pPr>
      <w:r w:rsidRPr="00D87273">
        <w:rPr>
          <w:rFonts w:eastAsia="Georgia"/>
          <w:color w:val="000000"/>
        </w:rPr>
        <w:t>O</w:t>
      </w:r>
      <w:r w:rsidR="00017FEF" w:rsidRPr="00D87273">
        <w:rPr>
          <w:rFonts w:eastAsia="Georgia"/>
          <w:color w:val="000000"/>
        </w:rPr>
        <w:t xml:space="preserve">plysninger om </w:t>
      </w:r>
      <w:r w:rsidR="006A2E7B">
        <w:rPr>
          <w:rFonts w:eastAsia="Georgia"/>
          <w:color w:val="000000"/>
        </w:rPr>
        <w:t>strafbare forhold</w:t>
      </w:r>
      <w:r w:rsidR="00470B25" w:rsidRPr="00D87273">
        <w:rPr>
          <w:rFonts w:eastAsia="Georgia"/>
          <w:color w:val="000000"/>
        </w:rPr>
        <w:t xml:space="preserve">, der </w:t>
      </w:r>
      <w:r w:rsidR="006E6B14" w:rsidRPr="00D87273">
        <w:rPr>
          <w:rFonts w:eastAsia="Georgia"/>
          <w:color w:val="000000"/>
        </w:rPr>
        <w:t>er omfattet af artikel 10</w:t>
      </w:r>
      <w:r w:rsidR="0073138E">
        <w:rPr>
          <w:rFonts w:eastAsia="Georgia"/>
          <w:color w:val="000000"/>
        </w:rPr>
        <w:t xml:space="preserve"> og databeskyttelseslovens § 8</w:t>
      </w:r>
      <w:r w:rsidR="00017FEF" w:rsidRPr="00D87273">
        <w:rPr>
          <w:rFonts w:eastAsia="Georgia"/>
          <w:color w:val="000000"/>
        </w:rPr>
        <w:t>.</w:t>
      </w:r>
      <w:r w:rsidR="00485D69">
        <w:rPr>
          <w:rFonts w:eastAsia="Georgia"/>
          <w:color w:val="000000"/>
        </w:rPr>
        <w:t xml:space="preserve"> </w:t>
      </w:r>
      <w:r w:rsidR="0073138E">
        <w:rPr>
          <w:rFonts w:eastAsia="Georgia"/>
          <w:color w:val="000000"/>
        </w:rPr>
        <w:t xml:space="preserve"> Oplysninger om CPR-nummer,</w:t>
      </w:r>
      <w:r w:rsidR="0017262E">
        <w:rPr>
          <w:rFonts w:eastAsia="Georgia"/>
          <w:color w:val="000000"/>
        </w:rPr>
        <w:t xml:space="preserve"> der er omfattet af</w:t>
      </w:r>
      <w:r w:rsidR="0073138E">
        <w:rPr>
          <w:rFonts w:eastAsia="Georgia"/>
          <w:color w:val="000000"/>
        </w:rPr>
        <w:t xml:space="preserve"> databeskyttelseslovens § 11.</w:t>
      </w:r>
    </w:p>
    <w:p w14:paraId="7159AB95" w14:textId="77777777" w:rsidR="00FD3CC5" w:rsidRPr="00271056" w:rsidRDefault="00FD3CC5" w:rsidP="007F462A">
      <w:pPr>
        <w:tabs>
          <w:tab w:val="left" w:pos="36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36303923" w14:textId="77777777" w:rsidR="0063002C" w:rsidRDefault="001637C9" w:rsidP="00A6118E">
      <w:pPr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F</w:t>
      </w:r>
      <w:r w:rsidR="00017FEF">
        <w:rPr>
          <w:rFonts w:eastAsia="Georgia"/>
          <w:color w:val="000000"/>
        </w:rPr>
        <w:t xml:space="preserve">ortegnelsen </w:t>
      </w:r>
      <w:r>
        <w:rPr>
          <w:rFonts w:eastAsia="Georgia"/>
          <w:color w:val="000000"/>
        </w:rPr>
        <w:t xml:space="preserve">skal mindst </w:t>
      </w:r>
      <w:r w:rsidR="00017FEF">
        <w:rPr>
          <w:rFonts w:eastAsia="Georgia"/>
          <w:color w:val="000000"/>
        </w:rPr>
        <w:t>indeholde</w:t>
      </w:r>
      <w:r w:rsidR="00375BA2">
        <w:rPr>
          <w:rFonts w:eastAsia="Georgia"/>
          <w:color w:val="000000"/>
        </w:rPr>
        <w:t xml:space="preserve"> følgende </w:t>
      </w:r>
      <w:r w:rsidR="00375BA2" w:rsidRPr="00E62768">
        <w:rPr>
          <w:rFonts w:eastAsia="Georgia"/>
          <w:i/>
          <w:color w:val="000000"/>
        </w:rPr>
        <w:t>7 punkter</w:t>
      </w:r>
      <w:r w:rsidR="00017FEF">
        <w:rPr>
          <w:rFonts w:eastAsia="Georgia"/>
          <w:color w:val="000000"/>
        </w:rPr>
        <w:t>:</w:t>
      </w:r>
    </w:p>
    <w:p w14:paraId="2A63F0BD" w14:textId="77777777" w:rsidR="006C388E" w:rsidRDefault="006C388E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4CD7B686" w14:textId="1CC7328D" w:rsidR="000327C6" w:rsidRPr="00217DB6" w:rsidRDefault="000327C6" w:rsidP="005F01F1">
      <w:pPr>
        <w:pStyle w:val="Overskrift2"/>
        <w:numPr>
          <w:ilvl w:val="0"/>
          <w:numId w:val="0"/>
        </w:numPr>
        <w:rPr>
          <w:rFonts w:eastAsia="Georgia"/>
        </w:rPr>
      </w:pPr>
      <w:bookmarkStart w:id="6" w:name="_Toc49424177"/>
      <w:r w:rsidRPr="00217DB6">
        <w:rPr>
          <w:rFonts w:eastAsia="Georgia"/>
        </w:rPr>
        <w:t xml:space="preserve">1. </w:t>
      </w:r>
      <w:r w:rsidR="00E751AE">
        <w:rPr>
          <w:rFonts w:eastAsia="Georgia"/>
        </w:rPr>
        <w:t>Navn og k</w:t>
      </w:r>
      <w:r w:rsidR="00017FEF" w:rsidRPr="00217DB6">
        <w:rPr>
          <w:rFonts w:eastAsia="Georgia"/>
        </w:rPr>
        <w:t>ontaktoplysninger for den dataansvarlige</w:t>
      </w:r>
      <w:bookmarkEnd w:id="6"/>
    </w:p>
    <w:p w14:paraId="0A82210D" w14:textId="77777777" w:rsidR="00B26B85" w:rsidRDefault="000327C6" w:rsidP="006D3CC8">
      <w:pPr>
        <w:numPr>
          <w:ilvl w:val="1"/>
          <w:numId w:val="17"/>
        </w:numPr>
        <w:tabs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0327C6">
        <w:rPr>
          <w:rFonts w:eastAsia="Georgia"/>
          <w:color w:val="000000"/>
        </w:rPr>
        <w:t xml:space="preserve">Virksomheden er dataansvarlig for behandlingen af oplysningerne om virksomhedens medarbejdere mv. i forbindelse med personaleadministrationen. Virksomheden kan her </w:t>
      </w:r>
      <w:r w:rsidR="00D3500B">
        <w:rPr>
          <w:rFonts w:eastAsia="Georgia"/>
          <w:color w:val="000000"/>
        </w:rPr>
        <w:t>oplyse</w:t>
      </w:r>
      <w:r w:rsidRPr="000327C6">
        <w:rPr>
          <w:rFonts w:eastAsia="Georgia"/>
          <w:color w:val="000000"/>
        </w:rPr>
        <w:t xml:space="preserve"> </w:t>
      </w:r>
      <w:r>
        <w:rPr>
          <w:rFonts w:eastAsia="Georgia"/>
          <w:color w:val="000000"/>
        </w:rPr>
        <w:t>v</w:t>
      </w:r>
      <w:r w:rsidRPr="000327C6">
        <w:rPr>
          <w:rFonts w:eastAsia="Georgia"/>
          <w:color w:val="000000"/>
        </w:rPr>
        <w:t>irksomhedens navn, CVR-</w:t>
      </w:r>
      <w:r>
        <w:rPr>
          <w:rFonts w:eastAsia="Georgia"/>
          <w:color w:val="000000"/>
        </w:rPr>
        <w:t xml:space="preserve">nummer samt kontaktoplysninger som </w:t>
      </w:r>
      <w:r w:rsidRPr="000327C6">
        <w:rPr>
          <w:rFonts w:eastAsia="Georgia"/>
          <w:color w:val="000000"/>
        </w:rPr>
        <w:t>adresse, hjemmeside, t</w:t>
      </w:r>
      <w:r w:rsidR="00B26B85">
        <w:rPr>
          <w:rFonts w:eastAsia="Georgia"/>
          <w:color w:val="000000"/>
        </w:rPr>
        <w:t>e</w:t>
      </w:r>
      <w:r w:rsidRPr="000327C6">
        <w:rPr>
          <w:rFonts w:eastAsia="Georgia"/>
          <w:color w:val="000000"/>
        </w:rPr>
        <w:t>l</w:t>
      </w:r>
      <w:r w:rsidR="00B26B85">
        <w:rPr>
          <w:rFonts w:eastAsia="Georgia"/>
          <w:color w:val="000000"/>
        </w:rPr>
        <w:t>e</w:t>
      </w:r>
      <w:r w:rsidRPr="000327C6">
        <w:rPr>
          <w:rFonts w:eastAsia="Georgia"/>
          <w:color w:val="000000"/>
        </w:rPr>
        <w:t>f</w:t>
      </w:r>
      <w:r w:rsidR="00B26B85">
        <w:rPr>
          <w:rFonts w:eastAsia="Georgia"/>
          <w:color w:val="000000"/>
        </w:rPr>
        <w:t xml:space="preserve">onnummer </w:t>
      </w:r>
      <w:r>
        <w:rPr>
          <w:rFonts w:eastAsia="Georgia"/>
          <w:color w:val="000000"/>
        </w:rPr>
        <w:t>samt e-mail</w:t>
      </w:r>
      <w:r w:rsidRPr="000327C6">
        <w:rPr>
          <w:rFonts w:eastAsia="Georgia"/>
          <w:color w:val="000000"/>
        </w:rPr>
        <w:t>.</w:t>
      </w:r>
    </w:p>
    <w:p w14:paraId="3D3AB88E" w14:textId="77777777" w:rsidR="000327C6" w:rsidRPr="000327C6" w:rsidRDefault="000327C6" w:rsidP="006D3CC8">
      <w:pPr>
        <w:numPr>
          <w:ilvl w:val="1"/>
          <w:numId w:val="17"/>
        </w:numPr>
        <w:tabs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10C6E858" w14:textId="77777777" w:rsidR="00017FEF" w:rsidRDefault="002A0685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Når</w:t>
      </w:r>
      <w:r w:rsidRPr="000327C6">
        <w:rPr>
          <w:rFonts w:eastAsia="Georgia"/>
          <w:color w:val="000000"/>
        </w:rPr>
        <w:t xml:space="preserve"> </w:t>
      </w:r>
      <w:r w:rsidR="00017FEF" w:rsidRPr="000327C6">
        <w:rPr>
          <w:rFonts w:eastAsia="Georgia"/>
          <w:color w:val="000000"/>
        </w:rPr>
        <w:t>det er relevant</w:t>
      </w:r>
      <w:r>
        <w:rPr>
          <w:rFonts w:eastAsia="Georgia"/>
          <w:color w:val="000000"/>
        </w:rPr>
        <w:t>, skal der også angives navn- og kontakt</w:t>
      </w:r>
      <w:r w:rsidR="00D3500B">
        <w:rPr>
          <w:rFonts w:eastAsia="Georgia"/>
          <w:color w:val="000000"/>
        </w:rPr>
        <w:t>o</w:t>
      </w:r>
      <w:r>
        <w:rPr>
          <w:rFonts w:eastAsia="Georgia"/>
          <w:color w:val="000000"/>
        </w:rPr>
        <w:t xml:space="preserve">plysninger på </w:t>
      </w:r>
      <w:r w:rsidR="00D3500B">
        <w:rPr>
          <w:rFonts w:eastAsia="Georgia"/>
          <w:color w:val="000000"/>
        </w:rPr>
        <w:t xml:space="preserve">en </w:t>
      </w:r>
      <w:r w:rsidR="00017FEF" w:rsidRPr="000327C6">
        <w:rPr>
          <w:rFonts w:eastAsia="Georgia"/>
          <w:color w:val="000000"/>
        </w:rPr>
        <w:t xml:space="preserve">fælles dataansvarlig, </w:t>
      </w:r>
      <w:r>
        <w:rPr>
          <w:rFonts w:eastAsia="Georgia"/>
          <w:color w:val="000000"/>
        </w:rPr>
        <w:t xml:space="preserve">den dataansvarliges </w:t>
      </w:r>
      <w:r w:rsidR="00017FEF" w:rsidRPr="000327C6">
        <w:rPr>
          <w:rFonts w:eastAsia="Georgia"/>
          <w:color w:val="000000"/>
        </w:rPr>
        <w:t>repræsentant</w:t>
      </w:r>
      <w:r>
        <w:rPr>
          <w:rStyle w:val="Fodnotehenvisning"/>
          <w:rFonts w:eastAsia="Georgia"/>
          <w:color w:val="000000"/>
        </w:rPr>
        <w:footnoteReference w:id="3"/>
      </w:r>
      <w:r w:rsidR="00017FEF" w:rsidRPr="000327C6">
        <w:rPr>
          <w:rFonts w:eastAsia="Georgia"/>
          <w:color w:val="000000"/>
        </w:rPr>
        <w:t xml:space="preserve"> og</w:t>
      </w:r>
      <w:r w:rsidR="00D3500B">
        <w:rPr>
          <w:rFonts w:eastAsia="Georgia"/>
          <w:color w:val="000000"/>
        </w:rPr>
        <w:t>/eller</w:t>
      </w:r>
      <w:r w:rsidR="00017FEF" w:rsidRPr="000327C6">
        <w:rPr>
          <w:rFonts w:eastAsia="Georgia"/>
          <w:color w:val="000000"/>
        </w:rPr>
        <w:t xml:space="preserve"> databeskyttelsesrådgiver</w:t>
      </w:r>
      <w:r>
        <w:rPr>
          <w:rFonts w:eastAsia="Georgia"/>
          <w:color w:val="000000"/>
        </w:rPr>
        <w:t>en</w:t>
      </w:r>
      <w:r w:rsidR="00017FEF" w:rsidRPr="000327C6">
        <w:rPr>
          <w:rFonts w:eastAsia="Georgia"/>
          <w:color w:val="000000"/>
        </w:rPr>
        <w:t>.</w:t>
      </w:r>
      <w:r w:rsidR="00D3500B">
        <w:rPr>
          <w:rFonts w:eastAsia="Georgia"/>
          <w:color w:val="000000"/>
        </w:rPr>
        <w:t xml:space="preserve"> </w:t>
      </w:r>
    </w:p>
    <w:p w14:paraId="39CC39C2" w14:textId="77777777" w:rsidR="00D3500B" w:rsidRPr="000327C6" w:rsidRDefault="00D3500B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6AD08D62" w14:textId="20EB17BA" w:rsidR="00D3500B" w:rsidRPr="00217DB6" w:rsidRDefault="00D3500B" w:rsidP="00B26B85">
      <w:pPr>
        <w:pStyle w:val="Overskrift2"/>
        <w:rPr>
          <w:rFonts w:eastAsia="Georgia"/>
        </w:rPr>
      </w:pPr>
      <w:bookmarkStart w:id="7" w:name="_Toc49424178"/>
      <w:r w:rsidRPr="00217DB6">
        <w:rPr>
          <w:rFonts w:eastAsia="Georgia"/>
        </w:rPr>
        <w:t xml:space="preserve">2. </w:t>
      </w:r>
      <w:r w:rsidR="00017FEF" w:rsidRPr="00217DB6">
        <w:rPr>
          <w:rFonts w:eastAsia="Georgia"/>
        </w:rPr>
        <w:t>Formål</w:t>
      </w:r>
      <w:r w:rsidR="007F6B7F">
        <w:rPr>
          <w:rFonts w:eastAsia="Georgia"/>
        </w:rPr>
        <w:t>ene</w:t>
      </w:r>
      <w:r w:rsidR="00017FEF" w:rsidRPr="00217DB6">
        <w:rPr>
          <w:rFonts w:eastAsia="Georgia"/>
        </w:rPr>
        <w:t xml:space="preserve"> med behandlingen af oplysningerne</w:t>
      </w:r>
      <w:bookmarkEnd w:id="7"/>
      <w:r w:rsidR="000327C6" w:rsidRPr="00217DB6">
        <w:rPr>
          <w:rFonts w:eastAsia="Georgia"/>
        </w:rPr>
        <w:t xml:space="preserve"> </w:t>
      </w:r>
    </w:p>
    <w:p w14:paraId="5DCCD47F" w14:textId="13DFB213" w:rsidR="00D3500B" w:rsidRDefault="00CC12FB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I</w:t>
      </w:r>
      <w:r w:rsidR="00D060A8">
        <w:rPr>
          <w:rFonts w:eastAsia="Georgia"/>
          <w:color w:val="000000"/>
        </w:rPr>
        <w:t xml:space="preserve"> en fortegnelse </w:t>
      </w:r>
      <w:r>
        <w:rPr>
          <w:rFonts w:eastAsia="Georgia"/>
          <w:color w:val="000000"/>
        </w:rPr>
        <w:t xml:space="preserve">over personaleadministration </w:t>
      </w:r>
      <w:r w:rsidR="000327C6">
        <w:rPr>
          <w:rFonts w:eastAsia="Georgia"/>
          <w:color w:val="000000"/>
        </w:rPr>
        <w:t xml:space="preserve">vil </w:t>
      </w:r>
      <w:r w:rsidR="00B26B85">
        <w:rPr>
          <w:rFonts w:eastAsia="Georgia"/>
          <w:color w:val="000000"/>
        </w:rPr>
        <w:t>det være nok at angive</w:t>
      </w:r>
      <w:r w:rsidR="00B05A04">
        <w:rPr>
          <w:rFonts w:eastAsia="Georgia"/>
          <w:color w:val="000000"/>
        </w:rPr>
        <w:t xml:space="preserve">, at </w:t>
      </w:r>
      <w:r w:rsidR="000327C6">
        <w:rPr>
          <w:rFonts w:eastAsia="Georgia"/>
          <w:color w:val="000000"/>
        </w:rPr>
        <w:t xml:space="preserve">formålet </w:t>
      </w:r>
      <w:r w:rsidR="00B05A04">
        <w:rPr>
          <w:rFonts w:eastAsia="Georgia"/>
          <w:color w:val="000000"/>
        </w:rPr>
        <w:t xml:space="preserve">er </w:t>
      </w:r>
      <w:r w:rsidR="000327C6">
        <w:rPr>
          <w:rFonts w:eastAsia="Georgia"/>
          <w:color w:val="000000"/>
        </w:rPr>
        <w:t>”</w:t>
      </w:r>
      <w:r w:rsidR="00017FEF">
        <w:rPr>
          <w:rFonts w:eastAsia="Georgia"/>
          <w:color w:val="000000"/>
        </w:rPr>
        <w:t>personaleadministration</w:t>
      </w:r>
      <w:r w:rsidR="000327C6">
        <w:rPr>
          <w:rFonts w:eastAsia="Georgia"/>
          <w:color w:val="000000"/>
        </w:rPr>
        <w:t>”.</w:t>
      </w:r>
    </w:p>
    <w:p w14:paraId="1600FB8F" w14:textId="77777777" w:rsidR="00017FEF" w:rsidRDefault="00017FEF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3EBF543F" w14:textId="07BF4884" w:rsidR="00D3500B" w:rsidRPr="00217DB6" w:rsidRDefault="00D3500B" w:rsidP="00B26B85">
      <w:pPr>
        <w:pStyle w:val="Overskrift2"/>
        <w:rPr>
          <w:rFonts w:eastAsia="Georgia"/>
        </w:rPr>
      </w:pPr>
      <w:bookmarkStart w:id="8" w:name="_Toc49424179"/>
      <w:r w:rsidRPr="00217DB6">
        <w:rPr>
          <w:rFonts w:eastAsia="Georgia"/>
        </w:rPr>
        <w:t xml:space="preserve">3. </w:t>
      </w:r>
      <w:r w:rsidR="00017FEF" w:rsidRPr="00217DB6">
        <w:rPr>
          <w:rFonts w:eastAsia="Georgia"/>
        </w:rPr>
        <w:t>Kategorier af registrerede</w:t>
      </w:r>
      <w:r w:rsidRPr="00271056">
        <w:t xml:space="preserve"> og </w:t>
      </w:r>
      <w:r w:rsidRPr="00217DB6">
        <w:rPr>
          <w:rFonts w:eastAsia="Georgia"/>
        </w:rPr>
        <w:t>kategorier af personoplysninger</w:t>
      </w:r>
      <w:bookmarkEnd w:id="8"/>
    </w:p>
    <w:p w14:paraId="2FFB8BD9" w14:textId="5AE5CA04" w:rsidR="007F6B7F" w:rsidRDefault="00D3500B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Kategorier af registrerede vil </w:t>
      </w:r>
      <w:r w:rsidR="0006172E">
        <w:rPr>
          <w:rFonts w:eastAsia="Georgia"/>
          <w:color w:val="000000"/>
        </w:rPr>
        <w:t xml:space="preserve">f.eks. </w:t>
      </w:r>
      <w:r>
        <w:rPr>
          <w:rFonts w:eastAsia="Georgia"/>
          <w:color w:val="000000"/>
        </w:rPr>
        <w:t>være</w:t>
      </w:r>
      <w:r w:rsidR="007F6B7F">
        <w:rPr>
          <w:rFonts w:eastAsia="Georgia"/>
          <w:color w:val="000000"/>
        </w:rPr>
        <w:t>:</w:t>
      </w:r>
      <w:r>
        <w:rPr>
          <w:rFonts w:eastAsia="Georgia"/>
          <w:color w:val="000000"/>
        </w:rPr>
        <w:t xml:space="preserve"> </w:t>
      </w:r>
    </w:p>
    <w:p w14:paraId="02D742A7" w14:textId="23455825" w:rsidR="007F6B7F" w:rsidRDefault="0006172E" w:rsidP="007F6B7F">
      <w:pPr>
        <w:pStyle w:val="Listeafsnit"/>
        <w:numPr>
          <w:ilvl w:val="0"/>
          <w:numId w:val="28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7F462A">
        <w:rPr>
          <w:rFonts w:eastAsia="Georgia"/>
          <w:color w:val="000000"/>
        </w:rPr>
        <w:t>j</w:t>
      </w:r>
      <w:r w:rsidR="00D3500B" w:rsidRPr="007F462A">
        <w:rPr>
          <w:rFonts w:eastAsia="Georgia"/>
          <w:color w:val="000000"/>
        </w:rPr>
        <w:t>obansøgere</w:t>
      </w:r>
    </w:p>
    <w:p w14:paraId="0B2130FC" w14:textId="77777777" w:rsidR="00B110B1" w:rsidRDefault="00017FEF" w:rsidP="007F6B7F">
      <w:pPr>
        <w:pStyle w:val="Listeafsnit"/>
        <w:numPr>
          <w:ilvl w:val="0"/>
          <w:numId w:val="28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7F462A">
        <w:rPr>
          <w:rFonts w:eastAsia="Georgia"/>
          <w:color w:val="000000"/>
        </w:rPr>
        <w:t xml:space="preserve">nuværende </w:t>
      </w:r>
      <w:r w:rsidR="00B110B1">
        <w:rPr>
          <w:rFonts w:eastAsia="Georgia"/>
          <w:color w:val="000000"/>
        </w:rPr>
        <w:t>medarbejdere</w:t>
      </w:r>
    </w:p>
    <w:p w14:paraId="754B0AAF" w14:textId="3559D9E9" w:rsidR="007F6B7F" w:rsidRDefault="00017FEF" w:rsidP="007F6B7F">
      <w:pPr>
        <w:pStyle w:val="Listeafsnit"/>
        <w:numPr>
          <w:ilvl w:val="0"/>
          <w:numId w:val="28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7F462A">
        <w:rPr>
          <w:rFonts w:eastAsia="Georgia"/>
          <w:color w:val="000000"/>
        </w:rPr>
        <w:t>tidligere medarbejdere</w:t>
      </w:r>
      <w:r w:rsidR="0006172E" w:rsidRPr="007F462A">
        <w:rPr>
          <w:rFonts w:eastAsia="Georgia"/>
          <w:color w:val="000000"/>
        </w:rPr>
        <w:t xml:space="preserve"> </w:t>
      </w:r>
    </w:p>
    <w:p w14:paraId="4D0FD0AC" w14:textId="5309863A" w:rsidR="00D3500B" w:rsidRPr="007F462A" w:rsidRDefault="0006172E" w:rsidP="007F462A">
      <w:pPr>
        <w:pStyle w:val="Listeafsnit"/>
        <w:numPr>
          <w:ilvl w:val="0"/>
          <w:numId w:val="28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7F462A">
        <w:rPr>
          <w:rFonts w:eastAsia="Georgia"/>
          <w:color w:val="000000"/>
        </w:rPr>
        <w:t>pårørende</w:t>
      </w:r>
    </w:p>
    <w:p w14:paraId="72C543E0" w14:textId="77777777" w:rsidR="0006172E" w:rsidRDefault="0006172E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14C9F013" w14:textId="08C7D68D" w:rsidR="00AD1A95" w:rsidRDefault="0006172E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lastRenderedPageBreak/>
        <w:t xml:space="preserve">For at overholde kravet om </w:t>
      </w:r>
      <w:r w:rsidR="00AD1A95">
        <w:rPr>
          <w:rFonts w:eastAsia="Georgia"/>
          <w:color w:val="000000"/>
        </w:rPr>
        <w:t xml:space="preserve">en beskrivelse </w:t>
      </w:r>
      <w:r>
        <w:rPr>
          <w:rFonts w:eastAsia="Georgia"/>
          <w:color w:val="000000"/>
        </w:rPr>
        <w:t xml:space="preserve">af kategorier af personoplysninger vurderer Datatilsynet, at virksomheden </w:t>
      </w:r>
      <w:r w:rsidR="000507A4">
        <w:rPr>
          <w:rFonts w:eastAsia="Georgia"/>
          <w:color w:val="000000"/>
        </w:rPr>
        <w:t xml:space="preserve">som </w:t>
      </w:r>
      <w:r>
        <w:rPr>
          <w:rFonts w:eastAsia="Georgia"/>
          <w:color w:val="000000"/>
        </w:rPr>
        <w:t xml:space="preserve">minimum skal angive, </w:t>
      </w:r>
      <w:r w:rsidR="00F36176">
        <w:rPr>
          <w:rFonts w:eastAsia="Georgia"/>
          <w:color w:val="000000"/>
        </w:rPr>
        <w:t xml:space="preserve">om de </w:t>
      </w:r>
      <w:r w:rsidR="000507A4">
        <w:rPr>
          <w:rFonts w:eastAsia="Georgia"/>
          <w:color w:val="000000"/>
        </w:rPr>
        <w:t>personoplysninger, der behandles</w:t>
      </w:r>
      <w:r w:rsidR="00F11128">
        <w:rPr>
          <w:rFonts w:eastAsia="Georgia"/>
          <w:color w:val="000000"/>
        </w:rPr>
        <w:t xml:space="preserve"> </w:t>
      </w:r>
      <w:proofErr w:type="gramStart"/>
      <w:r w:rsidR="00F11128">
        <w:rPr>
          <w:rFonts w:eastAsia="Georgia"/>
          <w:color w:val="000000"/>
        </w:rPr>
        <w:t>alene</w:t>
      </w:r>
      <w:proofErr w:type="gramEnd"/>
      <w:r w:rsidR="00F11128">
        <w:rPr>
          <w:rFonts w:eastAsia="Georgia"/>
          <w:color w:val="000000"/>
        </w:rPr>
        <w:t xml:space="preserve"> er omfattet af artikel 6, eller om oplysningerne - foruden at være omfattet af artikel </w:t>
      </w:r>
      <w:r w:rsidR="00206E7B">
        <w:rPr>
          <w:rFonts w:eastAsia="Georgia"/>
          <w:color w:val="000000"/>
        </w:rPr>
        <w:t>6</w:t>
      </w:r>
      <w:r w:rsidR="002C73C9">
        <w:rPr>
          <w:rFonts w:eastAsia="Georgia"/>
          <w:color w:val="000000"/>
        </w:rPr>
        <w:t xml:space="preserve"> – også er omfattet af artikel 9 eller artikel 10</w:t>
      </w:r>
      <w:r w:rsidR="000507A4">
        <w:rPr>
          <w:rFonts w:eastAsia="Georgia"/>
          <w:color w:val="000000"/>
        </w:rPr>
        <w:t xml:space="preserve">, jf. ovenfor </w:t>
      </w:r>
      <w:r w:rsidR="00AF2962">
        <w:rPr>
          <w:rFonts w:eastAsia="Georgia"/>
          <w:color w:val="000000"/>
        </w:rPr>
        <w:t>i pkt.3.</w:t>
      </w:r>
      <w:r w:rsidR="000507A4">
        <w:rPr>
          <w:rFonts w:eastAsia="Georgia"/>
          <w:color w:val="000000"/>
        </w:rPr>
        <w:t xml:space="preserve">: </w:t>
      </w:r>
    </w:p>
    <w:p w14:paraId="220BBA95" w14:textId="77777777" w:rsidR="00AD1A95" w:rsidRDefault="00AD1A95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3701AA04" w14:textId="738BF958" w:rsidR="00AD1A95" w:rsidRDefault="0006172E" w:rsidP="006D3CC8">
      <w:pPr>
        <w:pStyle w:val="Listeafsnit"/>
        <w:numPr>
          <w:ilvl w:val="0"/>
          <w:numId w:val="20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7F462A">
        <w:rPr>
          <w:rFonts w:eastAsia="Georgia"/>
          <w:color w:val="000000"/>
        </w:rPr>
        <w:t>almindelige oplysninger</w:t>
      </w:r>
      <w:r w:rsidR="00AF2962">
        <w:rPr>
          <w:rFonts w:eastAsia="Georgia"/>
          <w:color w:val="000000"/>
        </w:rPr>
        <w:t xml:space="preserve"> (art. 6)</w:t>
      </w:r>
      <w:r w:rsidR="004F5720" w:rsidRPr="00B26B85">
        <w:rPr>
          <w:rFonts w:eastAsia="Georgia"/>
          <w:color w:val="000000"/>
        </w:rPr>
        <w:t xml:space="preserve">, </w:t>
      </w:r>
    </w:p>
    <w:p w14:paraId="55E424A8" w14:textId="2EA32C71" w:rsidR="00AD1A95" w:rsidRDefault="000507A4" w:rsidP="006D3CC8">
      <w:pPr>
        <w:pStyle w:val="Listeafsnit"/>
        <w:numPr>
          <w:ilvl w:val="0"/>
          <w:numId w:val="20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B26B85">
        <w:rPr>
          <w:rFonts w:eastAsia="Georgia"/>
          <w:color w:val="000000"/>
        </w:rPr>
        <w:t>særlige kategorier af oplysninger</w:t>
      </w:r>
      <w:r w:rsidR="000B0605" w:rsidRPr="00B26B85">
        <w:rPr>
          <w:rFonts w:eastAsia="Georgia"/>
          <w:color w:val="000000"/>
        </w:rPr>
        <w:t xml:space="preserve"> (</w:t>
      </w:r>
      <w:r w:rsidR="00FF7333">
        <w:rPr>
          <w:rFonts w:eastAsia="Georgia"/>
          <w:color w:val="000000"/>
        </w:rPr>
        <w:t xml:space="preserve">særligt </w:t>
      </w:r>
      <w:r w:rsidR="000B0605" w:rsidRPr="00B26B85">
        <w:rPr>
          <w:rFonts w:eastAsia="Georgia"/>
          <w:color w:val="000000"/>
        </w:rPr>
        <w:t>følsomme personoplysninger)</w:t>
      </w:r>
      <w:r w:rsidR="00BA5A92">
        <w:rPr>
          <w:rFonts w:eastAsia="Georgia"/>
          <w:color w:val="000000"/>
        </w:rPr>
        <w:t xml:space="preserve"> (også art. 9)</w:t>
      </w:r>
      <w:r w:rsidR="004F5720" w:rsidRPr="00B26B85">
        <w:rPr>
          <w:rFonts w:eastAsia="Georgia"/>
          <w:color w:val="000000"/>
        </w:rPr>
        <w:t xml:space="preserve"> </w:t>
      </w:r>
      <w:r w:rsidRPr="00B26B85">
        <w:rPr>
          <w:rFonts w:eastAsia="Georgia"/>
          <w:color w:val="000000"/>
        </w:rPr>
        <w:t>og/</w:t>
      </w:r>
      <w:r w:rsidR="004F5720" w:rsidRPr="00B26B85">
        <w:rPr>
          <w:rFonts w:eastAsia="Georgia"/>
          <w:color w:val="000000"/>
        </w:rPr>
        <w:t xml:space="preserve">eller </w:t>
      </w:r>
    </w:p>
    <w:p w14:paraId="2C5F2CA1" w14:textId="061BB369" w:rsidR="00AD1A95" w:rsidRDefault="004F5720" w:rsidP="006D3CC8">
      <w:pPr>
        <w:pStyle w:val="Listeafsnit"/>
        <w:numPr>
          <w:ilvl w:val="0"/>
          <w:numId w:val="20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B26B85">
        <w:rPr>
          <w:rFonts w:eastAsia="Georgia"/>
          <w:color w:val="000000"/>
        </w:rPr>
        <w:t>oplysninger om strafbare forhold</w:t>
      </w:r>
      <w:r w:rsidR="00BA5A92">
        <w:rPr>
          <w:rFonts w:eastAsia="Georgia"/>
          <w:color w:val="000000"/>
        </w:rPr>
        <w:t xml:space="preserve"> (art. 10)</w:t>
      </w:r>
      <w:r w:rsidRPr="00B26B85">
        <w:rPr>
          <w:rFonts w:eastAsia="Georgia"/>
          <w:color w:val="000000"/>
        </w:rPr>
        <w:t xml:space="preserve">. </w:t>
      </w:r>
    </w:p>
    <w:p w14:paraId="5552ADE1" w14:textId="77777777" w:rsidR="00A863C8" w:rsidRPr="00A863C8" w:rsidRDefault="00A863C8" w:rsidP="00A863C8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0F934807" w14:textId="3AF4D93C" w:rsidR="00A863C8" w:rsidRDefault="00A863C8" w:rsidP="00A863C8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A863C8">
        <w:rPr>
          <w:rFonts w:eastAsia="Georgia"/>
          <w:color w:val="000000"/>
        </w:rPr>
        <w:t xml:space="preserve">For så vidt angår de særlige kategorier af oplysninger i artikel 9 skal der specificeres hvilke kategorier af oplysninger virksomheden behandler. Hvis virksomheden f.eks. </w:t>
      </w:r>
      <w:r w:rsidR="003667D9">
        <w:rPr>
          <w:rFonts w:eastAsia="Georgia"/>
          <w:color w:val="000000"/>
        </w:rPr>
        <w:t xml:space="preserve">alene </w:t>
      </w:r>
      <w:r w:rsidRPr="00A863C8">
        <w:rPr>
          <w:rFonts w:eastAsia="Georgia"/>
          <w:color w:val="000000"/>
        </w:rPr>
        <w:t>behandler helbredsoplysninger, skrives</w:t>
      </w:r>
      <w:r w:rsidR="00D37C9C">
        <w:rPr>
          <w:rFonts w:eastAsia="Georgia"/>
          <w:color w:val="000000"/>
        </w:rPr>
        <w:t xml:space="preserve"> ”helbredsoplysninger” </w:t>
      </w:r>
      <w:r w:rsidRPr="00A863C8">
        <w:rPr>
          <w:rFonts w:eastAsia="Georgia"/>
          <w:color w:val="000000"/>
        </w:rPr>
        <w:t>i fortegnelsen. Det er også muligt at opliste alle kategorier og så afkrydse de relevante.</w:t>
      </w:r>
    </w:p>
    <w:p w14:paraId="287A3A03" w14:textId="77777777" w:rsidR="004F5720" w:rsidRDefault="004F5720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74105A35" w14:textId="3CE9336A" w:rsidR="00017FEF" w:rsidRDefault="004F5720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  <w:highlight w:val="yellow"/>
        </w:rPr>
      </w:pPr>
      <w:r>
        <w:rPr>
          <w:rFonts w:eastAsia="Georgia"/>
          <w:color w:val="000000"/>
        </w:rPr>
        <w:t xml:space="preserve">Herudover kan </w:t>
      </w:r>
      <w:r w:rsidR="00373EB2">
        <w:rPr>
          <w:rFonts w:eastAsia="Georgia"/>
          <w:color w:val="000000"/>
        </w:rPr>
        <w:t xml:space="preserve">du </w:t>
      </w:r>
      <w:r>
        <w:rPr>
          <w:rFonts w:eastAsia="Georgia"/>
          <w:color w:val="000000"/>
        </w:rPr>
        <w:t xml:space="preserve">vælge at tydeliggøre, hvilke oplysninger der er tale om, </w:t>
      </w:r>
      <w:r w:rsidR="0006172E" w:rsidRPr="00271056">
        <w:rPr>
          <w:rFonts w:eastAsia="Georgia"/>
          <w:color w:val="000000"/>
        </w:rPr>
        <w:t xml:space="preserve">f.eks. medarbejderens </w:t>
      </w:r>
      <w:r w:rsidR="00017FEF" w:rsidRPr="00271056">
        <w:rPr>
          <w:rFonts w:eastAsia="Georgia"/>
          <w:color w:val="000000"/>
        </w:rPr>
        <w:t>identifikationsoplysninger, oplysninger om løn</w:t>
      </w:r>
      <w:r>
        <w:rPr>
          <w:rFonts w:eastAsia="Georgia"/>
          <w:color w:val="000000"/>
        </w:rPr>
        <w:t xml:space="preserve">, ferie og andet fravær </w:t>
      </w:r>
      <w:r w:rsidR="00017FEF" w:rsidRPr="00271056">
        <w:rPr>
          <w:rFonts w:eastAsia="Georgia"/>
          <w:color w:val="000000"/>
        </w:rPr>
        <w:t>mv.</w:t>
      </w:r>
      <w:r>
        <w:rPr>
          <w:rFonts w:eastAsia="Georgia"/>
          <w:color w:val="000000"/>
        </w:rPr>
        <w:t xml:space="preserve"> Se også eksemplet </w:t>
      </w:r>
      <w:r w:rsidR="00F8712A">
        <w:rPr>
          <w:rFonts w:eastAsia="Georgia"/>
          <w:color w:val="000000"/>
        </w:rPr>
        <w:t xml:space="preserve">sidst </w:t>
      </w:r>
      <w:r>
        <w:rPr>
          <w:rFonts w:eastAsia="Georgia"/>
          <w:color w:val="000000"/>
        </w:rPr>
        <w:t>i vejledningen.</w:t>
      </w:r>
    </w:p>
    <w:p w14:paraId="32618A48" w14:textId="77777777" w:rsidR="00746C49" w:rsidRDefault="00746C49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6302BCB4" w14:textId="59662E84" w:rsidR="00017FEF" w:rsidRPr="00217DB6" w:rsidRDefault="00746C49" w:rsidP="00B26B85">
      <w:pPr>
        <w:pStyle w:val="Overskrift2"/>
        <w:rPr>
          <w:rFonts w:eastAsia="Georgia"/>
        </w:rPr>
      </w:pPr>
      <w:bookmarkStart w:id="9" w:name="_Toc49424180"/>
      <w:r w:rsidRPr="00217DB6">
        <w:rPr>
          <w:rFonts w:eastAsia="Georgia"/>
        </w:rPr>
        <w:t xml:space="preserve">4. </w:t>
      </w:r>
      <w:r w:rsidR="00017FEF" w:rsidRPr="00217DB6">
        <w:rPr>
          <w:rFonts w:eastAsia="Georgia"/>
        </w:rPr>
        <w:t>Kategorier af modtagere</w:t>
      </w:r>
      <w:r w:rsidR="00995B1B">
        <w:rPr>
          <w:rFonts w:eastAsia="Georgia"/>
        </w:rPr>
        <w:t xml:space="preserve"> ved videregivelse</w:t>
      </w:r>
      <w:bookmarkEnd w:id="9"/>
    </w:p>
    <w:p w14:paraId="7B0E2957" w14:textId="77777777" w:rsidR="00373EB2" w:rsidRDefault="00F769BD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Hvis virksomheden videregiver eller vil videregive personoplysninger ved personaleadministrationen, skal </w:t>
      </w:r>
      <w:r w:rsidR="00373EB2">
        <w:rPr>
          <w:rFonts w:eastAsia="Georgia"/>
          <w:color w:val="000000"/>
        </w:rPr>
        <w:t>du oplyse</w:t>
      </w:r>
      <w:r w:rsidR="00171D8C">
        <w:rPr>
          <w:rFonts w:eastAsia="Georgia"/>
          <w:color w:val="000000"/>
        </w:rPr>
        <w:t xml:space="preserve"> </w:t>
      </w:r>
      <w:r>
        <w:rPr>
          <w:rFonts w:eastAsia="Georgia"/>
          <w:color w:val="000000"/>
        </w:rPr>
        <w:t>kategorier af modtagere i fortegnelsen.</w:t>
      </w:r>
      <w:r w:rsidR="00373EB2">
        <w:rPr>
          <w:rFonts w:eastAsia="Georgia"/>
          <w:color w:val="000000"/>
        </w:rPr>
        <w:t xml:space="preserve"> </w:t>
      </w:r>
    </w:p>
    <w:p w14:paraId="6954FAA5" w14:textId="77777777" w:rsidR="00373EB2" w:rsidRDefault="00373EB2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59B6FA63" w14:textId="77777777" w:rsidR="00577B44" w:rsidRDefault="00373EB2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Kun de overførsler, der er </w:t>
      </w:r>
      <w:r w:rsidRPr="000C5E32">
        <w:rPr>
          <w:rFonts w:eastAsia="Georgia"/>
          <w:i/>
          <w:iCs/>
          <w:color w:val="000000"/>
        </w:rPr>
        <w:t>regelmæssige</w:t>
      </w:r>
      <w:r w:rsidR="00B26B85">
        <w:rPr>
          <w:rFonts w:eastAsia="Georgia"/>
          <w:color w:val="000000"/>
        </w:rPr>
        <w:t>,</w:t>
      </w:r>
      <w:r>
        <w:rPr>
          <w:rFonts w:eastAsia="Georgia"/>
          <w:color w:val="000000"/>
        </w:rPr>
        <w:t xml:space="preserve"> skal anføres i fortegnelsen, f.eks. </w:t>
      </w:r>
    </w:p>
    <w:p w14:paraId="0256FFEA" w14:textId="77777777" w:rsidR="00577B44" w:rsidRDefault="00577B44" w:rsidP="00577B44">
      <w:pPr>
        <w:pStyle w:val="Listeafsnit"/>
        <w:numPr>
          <w:ilvl w:val="0"/>
          <w:numId w:val="28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Offentlige myndigheder, fx </w:t>
      </w:r>
      <w:r w:rsidR="00373EB2" w:rsidRPr="007D419B">
        <w:rPr>
          <w:rFonts w:eastAsia="Georgia"/>
          <w:color w:val="000000"/>
        </w:rPr>
        <w:t>SKAT</w:t>
      </w:r>
    </w:p>
    <w:p w14:paraId="7C207882" w14:textId="129621FB" w:rsidR="00746C49" w:rsidRDefault="00577B44" w:rsidP="00577B44">
      <w:pPr>
        <w:pStyle w:val="Listeafsnit"/>
        <w:numPr>
          <w:ilvl w:val="0"/>
          <w:numId w:val="28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P</w:t>
      </w:r>
      <w:r w:rsidR="00373EB2" w:rsidRPr="007D419B">
        <w:rPr>
          <w:rFonts w:eastAsia="Georgia"/>
          <w:color w:val="000000"/>
        </w:rPr>
        <w:t>ensionsselskab</w:t>
      </w:r>
      <w:r w:rsidRPr="007D419B">
        <w:rPr>
          <w:rFonts w:eastAsia="Georgia"/>
          <w:color w:val="000000"/>
        </w:rPr>
        <w:t>er</w:t>
      </w:r>
    </w:p>
    <w:p w14:paraId="47871A1D" w14:textId="757EA1AE" w:rsidR="00577B44" w:rsidRPr="007D419B" w:rsidRDefault="00B70359" w:rsidP="007D419B">
      <w:pPr>
        <w:pStyle w:val="Listeafsnit"/>
        <w:numPr>
          <w:ilvl w:val="0"/>
          <w:numId w:val="28"/>
        </w:num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BS</w:t>
      </w:r>
      <w:r w:rsidR="002E70A2">
        <w:rPr>
          <w:rFonts w:eastAsia="Georgia"/>
          <w:color w:val="000000"/>
        </w:rPr>
        <w:t xml:space="preserve"> - </w:t>
      </w:r>
      <w:r w:rsidRPr="007D419B">
        <w:rPr>
          <w:rFonts w:eastAsia="Georgia"/>
          <w:color w:val="000000"/>
        </w:rPr>
        <w:t>med henblik på betalingsformidling</w:t>
      </w:r>
    </w:p>
    <w:p w14:paraId="077C7631" w14:textId="4CCEF531" w:rsidR="00C56C83" w:rsidRDefault="00C56C83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6C3438EC" w14:textId="3A895830" w:rsidR="0006104D" w:rsidRPr="007E1B3A" w:rsidRDefault="00C56C83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  <w:r w:rsidRPr="002E3E4D">
        <w:rPr>
          <w:rFonts w:eastAsia="Georgia"/>
          <w:color w:val="000000"/>
        </w:rPr>
        <w:t xml:space="preserve">Det skal fremgå </w:t>
      </w:r>
      <w:r w:rsidRPr="00577B44">
        <w:rPr>
          <w:rFonts w:eastAsia="Georgia"/>
          <w:color w:val="000000"/>
        </w:rPr>
        <w:t xml:space="preserve">af fortegnelsen, </w:t>
      </w:r>
      <w:r w:rsidR="00B8010A" w:rsidRPr="00577B44">
        <w:rPr>
          <w:rFonts w:eastAsia="Georgia"/>
          <w:color w:val="000000"/>
        </w:rPr>
        <w:t xml:space="preserve">hvilke kategorier af personoplysninger, der bliver eller vil blive videregivet til den </w:t>
      </w:r>
      <w:r w:rsidR="0053010B">
        <w:rPr>
          <w:rFonts w:eastAsia="Georgia"/>
          <w:color w:val="000000"/>
        </w:rPr>
        <w:t>pågældende</w:t>
      </w:r>
      <w:r w:rsidR="00B8010A" w:rsidRPr="00577B44">
        <w:rPr>
          <w:rFonts w:eastAsia="Georgia"/>
          <w:color w:val="000000"/>
        </w:rPr>
        <w:t xml:space="preserve"> modtager. </w:t>
      </w:r>
      <w:r w:rsidR="00F64455" w:rsidRPr="00577B44">
        <w:rPr>
          <w:rFonts w:eastAsia="Georgia"/>
          <w:color w:val="000000"/>
        </w:rPr>
        <w:t>I tilknytning hertil skal det fremgå, hvilke kategorier af regist</w:t>
      </w:r>
      <w:r w:rsidR="0069585C" w:rsidRPr="007E1B3A">
        <w:rPr>
          <w:rFonts w:eastAsia="Georgia"/>
          <w:color w:val="000000"/>
        </w:rPr>
        <w:t>rerede, de pågældende oplysninger vedrører.</w:t>
      </w:r>
      <w:r w:rsidR="0053010B">
        <w:rPr>
          <w:rFonts w:eastAsia="Georgia"/>
          <w:color w:val="000000"/>
        </w:rPr>
        <w:t xml:space="preserve"> Se et eksempel i bilaget.</w:t>
      </w:r>
    </w:p>
    <w:p w14:paraId="04BC1B00" w14:textId="77777777" w:rsidR="00F769BD" w:rsidRDefault="00F769BD" w:rsidP="00217DB6">
      <w:pPr>
        <w:tabs>
          <w:tab w:val="left" w:pos="360"/>
          <w:tab w:val="left" w:pos="720"/>
        </w:tabs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3F648792" w14:textId="24A24E43" w:rsidR="00017FEF" w:rsidRPr="00217DB6" w:rsidRDefault="00746C49" w:rsidP="00B26B85">
      <w:pPr>
        <w:pStyle w:val="Overskrift2"/>
        <w:rPr>
          <w:rFonts w:eastAsia="Georgia"/>
        </w:rPr>
      </w:pPr>
      <w:bookmarkStart w:id="10" w:name="_Toc49424181"/>
      <w:r w:rsidRPr="00217DB6">
        <w:rPr>
          <w:rFonts w:eastAsia="Georgia"/>
        </w:rPr>
        <w:t xml:space="preserve">5. </w:t>
      </w:r>
      <w:r w:rsidR="00373EB2">
        <w:rPr>
          <w:rFonts w:eastAsia="Georgia"/>
        </w:rPr>
        <w:t>O</w:t>
      </w:r>
      <w:r w:rsidR="00017FEF" w:rsidRPr="00217DB6">
        <w:rPr>
          <w:rFonts w:eastAsia="Georgia"/>
        </w:rPr>
        <w:t>verførsler til tredjelande og internationale organisationer</w:t>
      </w:r>
      <w:bookmarkEnd w:id="10"/>
    </w:p>
    <w:p w14:paraId="0EB1CB34" w14:textId="5543454A" w:rsidR="00BE44A5" w:rsidRDefault="00F769BD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  <w:r w:rsidRPr="00F769BD">
        <w:rPr>
          <w:rFonts w:eastAsia="Georgia"/>
          <w:color w:val="000000"/>
        </w:rPr>
        <w:t xml:space="preserve">Virksomheden skal klarlægge, om personoplysninger vil blive overført til tredjelande eller internationale organisationer. Dette skal i så fald fremgå af fortegnelsen. </w:t>
      </w:r>
    </w:p>
    <w:p w14:paraId="55CD313A" w14:textId="77777777" w:rsidR="00BE44A5" w:rsidRDefault="00BE44A5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p w14:paraId="3BE665C6" w14:textId="2DB2BBB3" w:rsidR="00746C49" w:rsidRDefault="00F769BD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  <w:r w:rsidRPr="00F769BD">
        <w:rPr>
          <w:rFonts w:eastAsia="Georgia"/>
          <w:color w:val="000000"/>
        </w:rPr>
        <w:t>Hvis dette punkt er re</w:t>
      </w:r>
      <w:r w:rsidR="00ED20D6">
        <w:rPr>
          <w:rFonts w:eastAsia="Georgia"/>
          <w:color w:val="000000"/>
        </w:rPr>
        <w:t xml:space="preserve">levant for jeres virksomhed, </w:t>
      </w:r>
      <w:r w:rsidR="00BE44A5">
        <w:rPr>
          <w:rFonts w:eastAsia="Georgia"/>
          <w:color w:val="000000"/>
        </w:rPr>
        <w:t xml:space="preserve">kan du læse mere om overførsler til tredjelande og internationale organisationer i </w:t>
      </w:r>
      <w:r w:rsidRPr="00F769BD">
        <w:rPr>
          <w:rFonts w:eastAsia="Georgia"/>
          <w:color w:val="000000"/>
        </w:rPr>
        <w:t>Datatilsynet</w:t>
      </w:r>
      <w:r w:rsidR="00BE44A5">
        <w:rPr>
          <w:rFonts w:eastAsia="Georgia"/>
          <w:color w:val="000000"/>
        </w:rPr>
        <w:t>s</w:t>
      </w:r>
      <w:r w:rsidRPr="00F769BD">
        <w:rPr>
          <w:rFonts w:eastAsia="Georgia"/>
          <w:color w:val="000000"/>
        </w:rPr>
        <w:t xml:space="preserve"> ”Vejledning om fortegnelse”.</w:t>
      </w:r>
      <w:r w:rsidR="00BE44A5">
        <w:rPr>
          <w:rFonts w:eastAsia="Georgia"/>
          <w:color w:val="000000"/>
        </w:rPr>
        <w:t xml:space="preserve"> Her finder du også en nærmere gennemgang af begreberne ”tredjelande” og ”internationale organisationer”.</w:t>
      </w:r>
      <w:r w:rsidR="00924A8F">
        <w:rPr>
          <w:rFonts w:eastAsia="Georgia"/>
          <w:color w:val="000000"/>
        </w:rPr>
        <w:t xml:space="preserve"> </w:t>
      </w:r>
      <w:r w:rsidR="00104969">
        <w:rPr>
          <w:rStyle w:val="Fodnotehenvisning"/>
          <w:rFonts w:eastAsia="Georgia"/>
          <w:color w:val="000000"/>
        </w:rPr>
        <w:footnoteReference w:id="4"/>
      </w:r>
    </w:p>
    <w:p w14:paraId="10DB1F65" w14:textId="77777777" w:rsidR="00F769BD" w:rsidRDefault="00F769BD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p w14:paraId="41501D97" w14:textId="6F6F49E6" w:rsidR="00F769BD" w:rsidRDefault="00746C49" w:rsidP="00B26B85">
      <w:pPr>
        <w:pStyle w:val="Overskrift2"/>
        <w:rPr>
          <w:rFonts w:eastAsia="Georgia"/>
        </w:rPr>
      </w:pPr>
      <w:bookmarkStart w:id="11" w:name="_Toc49424182"/>
      <w:r w:rsidRPr="00217DB6">
        <w:rPr>
          <w:rFonts w:eastAsia="Georgia"/>
        </w:rPr>
        <w:t xml:space="preserve">6. </w:t>
      </w:r>
      <w:r w:rsidR="00F769BD">
        <w:rPr>
          <w:rFonts w:eastAsia="Georgia"/>
        </w:rPr>
        <w:t>Slet</w:t>
      </w:r>
      <w:r w:rsidR="00BC132E">
        <w:rPr>
          <w:rFonts w:eastAsia="Georgia"/>
        </w:rPr>
        <w:t>ning, herunder slet</w:t>
      </w:r>
      <w:r w:rsidR="00F769BD">
        <w:rPr>
          <w:rFonts w:eastAsia="Georgia"/>
        </w:rPr>
        <w:t>tefrister</w:t>
      </w:r>
      <w:bookmarkEnd w:id="11"/>
    </w:p>
    <w:p w14:paraId="398BF0AA" w14:textId="48A4A746" w:rsidR="00017FEF" w:rsidRDefault="00017FEF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  <w:r w:rsidRPr="00271056">
        <w:rPr>
          <w:rFonts w:eastAsia="Georgia"/>
          <w:color w:val="000000"/>
        </w:rPr>
        <w:t xml:space="preserve">Hvis </w:t>
      </w:r>
      <w:r w:rsidR="00F769BD">
        <w:rPr>
          <w:rFonts w:eastAsia="Georgia"/>
          <w:color w:val="000000"/>
        </w:rPr>
        <w:t xml:space="preserve">det er </w:t>
      </w:r>
      <w:r w:rsidRPr="00271056">
        <w:rPr>
          <w:rFonts w:eastAsia="Georgia"/>
          <w:color w:val="000000"/>
        </w:rPr>
        <w:t>muligt</w:t>
      </w:r>
      <w:r w:rsidR="00F769BD">
        <w:rPr>
          <w:rFonts w:eastAsia="Georgia"/>
          <w:color w:val="000000"/>
        </w:rPr>
        <w:t xml:space="preserve">, </w:t>
      </w:r>
      <w:r w:rsidR="00BE44A5">
        <w:rPr>
          <w:rFonts w:eastAsia="Georgia"/>
          <w:color w:val="000000"/>
        </w:rPr>
        <w:t xml:space="preserve">skal du oplyse de forventede </w:t>
      </w:r>
      <w:r w:rsidRPr="00271056">
        <w:rPr>
          <w:rFonts w:eastAsia="Georgia"/>
          <w:color w:val="000000"/>
        </w:rPr>
        <w:t xml:space="preserve">tidsfrister for </w:t>
      </w:r>
      <w:r w:rsidRPr="0003557D">
        <w:rPr>
          <w:rFonts w:eastAsia="Georgia"/>
          <w:color w:val="000000"/>
        </w:rPr>
        <w:t xml:space="preserve">sletning. </w:t>
      </w:r>
      <w:r w:rsidR="00F769BD" w:rsidRPr="0003557D">
        <w:rPr>
          <w:rFonts w:eastAsia="Georgia"/>
          <w:color w:val="000000"/>
        </w:rPr>
        <w:t>Slettefristerne skal angives for de forskellige kategorier af oplysninger</w:t>
      </w:r>
      <w:r w:rsidR="00675AA5">
        <w:rPr>
          <w:rFonts w:eastAsia="Georgia"/>
          <w:color w:val="000000"/>
        </w:rPr>
        <w:t xml:space="preserve"> om de forskellige kategorier af registre</w:t>
      </w:r>
      <w:r w:rsidR="000B11E3">
        <w:rPr>
          <w:rFonts w:eastAsia="Georgia"/>
          <w:color w:val="000000"/>
        </w:rPr>
        <w:t>re</w:t>
      </w:r>
      <w:r w:rsidR="00675AA5">
        <w:rPr>
          <w:rFonts w:eastAsia="Georgia"/>
          <w:color w:val="000000"/>
        </w:rPr>
        <w:t>de</w:t>
      </w:r>
      <w:r w:rsidR="00F769BD" w:rsidRPr="0003557D">
        <w:rPr>
          <w:rFonts w:eastAsia="Georgia"/>
          <w:color w:val="000000"/>
        </w:rPr>
        <w:t>, som virksomheden behandler i forbindelse med personaleadministrationen.</w:t>
      </w:r>
    </w:p>
    <w:p w14:paraId="489C762F" w14:textId="77777777" w:rsidR="00F769BD" w:rsidRDefault="00F769BD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p w14:paraId="356ECD67" w14:textId="6FB6DEB8" w:rsidR="00F769BD" w:rsidRPr="00217DB6" w:rsidRDefault="00F96DF3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i/>
          <w:color w:val="000000"/>
        </w:rPr>
      </w:pPr>
      <w:r>
        <w:rPr>
          <w:rFonts w:eastAsia="Georgia"/>
          <w:color w:val="000000"/>
        </w:rPr>
        <w:t xml:space="preserve">Databeskyttelsesreglerne indeholder et generelt krav om, at en virksomhed ikke må opbevare oplysninger på en måde, der giver mulighed for at identificere den registrerede i længere tid end det, der er nødvendigt til behandlingsformålet. </w:t>
      </w:r>
      <w:r w:rsidR="005530CB">
        <w:rPr>
          <w:rFonts w:eastAsia="Georgia"/>
          <w:color w:val="000000"/>
        </w:rPr>
        <w:t>V</w:t>
      </w:r>
      <w:r>
        <w:rPr>
          <w:rFonts w:eastAsia="Georgia"/>
          <w:color w:val="000000"/>
        </w:rPr>
        <w:t>irksomhed</w:t>
      </w:r>
      <w:r w:rsidR="005530CB">
        <w:rPr>
          <w:rFonts w:eastAsia="Georgia"/>
          <w:color w:val="000000"/>
        </w:rPr>
        <w:t>en</w:t>
      </w:r>
      <w:r>
        <w:rPr>
          <w:rFonts w:eastAsia="Georgia"/>
          <w:color w:val="000000"/>
        </w:rPr>
        <w:t xml:space="preserve"> skal </w:t>
      </w:r>
      <w:r w:rsidR="00B26B85">
        <w:rPr>
          <w:rFonts w:eastAsia="Georgia"/>
          <w:color w:val="000000"/>
        </w:rPr>
        <w:t>derfor</w:t>
      </w:r>
      <w:r>
        <w:rPr>
          <w:rFonts w:eastAsia="Georgia"/>
          <w:color w:val="000000"/>
        </w:rPr>
        <w:t xml:space="preserve"> løbende overveje, om </w:t>
      </w:r>
      <w:r>
        <w:rPr>
          <w:rFonts w:eastAsia="Georgia"/>
          <w:color w:val="000000"/>
        </w:rPr>
        <w:lastRenderedPageBreak/>
        <w:t xml:space="preserve">det er nødvendigt at opbevare en oplysning – og ellers slette den. </w:t>
      </w:r>
      <w:r w:rsidR="00F769BD">
        <w:rPr>
          <w:rFonts w:eastAsia="Georgia"/>
          <w:color w:val="000000"/>
        </w:rPr>
        <w:t>Har virksomhed</w:t>
      </w:r>
      <w:r w:rsidR="005530CB">
        <w:rPr>
          <w:rFonts w:eastAsia="Georgia"/>
          <w:color w:val="000000"/>
        </w:rPr>
        <w:t>en</w:t>
      </w:r>
      <w:r w:rsidR="00F769BD">
        <w:rPr>
          <w:rFonts w:eastAsia="Georgia"/>
          <w:color w:val="000000"/>
        </w:rPr>
        <w:t xml:space="preserve"> fastsat generelle slettefrister</w:t>
      </w:r>
      <w:r w:rsidR="00C20F8F">
        <w:rPr>
          <w:rFonts w:eastAsia="Georgia"/>
          <w:color w:val="000000"/>
        </w:rPr>
        <w:t>,</w:t>
      </w:r>
      <w:r w:rsidR="00F769BD">
        <w:rPr>
          <w:rFonts w:eastAsia="Georgia"/>
          <w:color w:val="000000"/>
        </w:rPr>
        <w:t xml:space="preserve"> følger det </w:t>
      </w:r>
      <w:r>
        <w:rPr>
          <w:rFonts w:eastAsia="Georgia"/>
          <w:color w:val="000000"/>
        </w:rPr>
        <w:t xml:space="preserve">dog </w:t>
      </w:r>
      <w:r w:rsidR="00F769BD">
        <w:rPr>
          <w:rFonts w:eastAsia="Georgia"/>
          <w:color w:val="000000"/>
        </w:rPr>
        <w:t>af Datatilsynets nuværende</w:t>
      </w:r>
      <w:r>
        <w:rPr>
          <w:rFonts w:eastAsia="Georgia"/>
          <w:color w:val="000000"/>
        </w:rPr>
        <w:t xml:space="preserve"> </w:t>
      </w:r>
      <w:r w:rsidR="00F769BD">
        <w:rPr>
          <w:rFonts w:eastAsia="Georgia"/>
          <w:color w:val="000000"/>
        </w:rPr>
        <w:t>praksis, at virksomheden ikke har pligt til løbende at gennemgå samtlige sager, dokumenter mv. med henblik på at sikre, at der ikke beh</w:t>
      </w:r>
      <w:r>
        <w:rPr>
          <w:rFonts w:eastAsia="Georgia"/>
          <w:color w:val="000000"/>
        </w:rPr>
        <w:t>andles oplysninger i strid hermed. Det forudsætter dog</w:t>
      </w:r>
      <w:r w:rsidR="00C20F8F">
        <w:rPr>
          <w:rFonts w:eastAsia="Georgia"/>
          <w:color w:val="000000"/>
        </w:rPr>
        <w:t>,</w:t>
      </w:r>
      <w:r>
        <w:rPr>
          <w:rFonts w:eastAsia="Georgia"/>
          <w:color w:val="000000"/>
        </w:rPr>
        <w:t xml:space="preserve"> at virksomheden har procedurer som sikrer, at det sker sletning i overensstemmelse med de fastsatte frister.</w:t>
      </w:r>
      <w:r>
        <w:rPr>
          <w:rStyle w:val="Fodnotehenvisning"/>
          <w:rFonts w:eastAsia="Georgia"/>
          <w:color w:val="000000"/>
        </w:rPr>
        <w:footnoteReference w:id="5"/>
      </w:r>
    </w:p>
    <w:p w14:paraId="76CACA92" w14:textId="77777777" w:rsidR="00933E2D" w:rsidRDefault="00933E2D" w:rsidP="00217DB6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p w14:paraId="066F3E5D" w14:textId="656F5964" w:rsidR="00E767D4" w:rsidRPr="006C2BD0" w:rsidRDefault="00933E2D" w:rsidP="006C2BD0">
      <w:pPr>
        <w:tabs>
          <w:tab w:val="left" w:pos="360"/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  <w:r w:rsidRPr="00AB0C62">
        <w:rPr>
          <w:rFonts w:eastAsia="Georgia"/>
          <w:color w:val="000000"/>
        </w:rPr>
        <w:t>Det er Dansk Erhverv</w:t>
      </w:r>
      <w:r w:rsidR="00AB0C62" w:rsidRPr="00AB0C62">
        <w:rPr>
          <w:rFonts w:eastAsia="Georgia"/>
          <w:color w:val="000000"/>
        </w:rPr>
        <w:t>s</w:t>
      </w:r>
      <w:r w:rsidRPr="00AB0C62">
        <w:rPr>
          <w:rFonts w:eastAsia="Georgia"/>
          <w:color w:val="000000"/>
        </w:rPr>
        <w:t xml:space="preserve"> vurdering, at en virksomhed som udgangspunkt må have mulighed for at opbevare en personalesag 5 år efter medarbejderens fratræden som følge af den almindelige 5-årige forældelsesfrist i ansættelsesretlige sager.</w:t>
      </w:r>
      <w:r w:rsidRPr="00AB0C62">
        <w:t xml:space="preserve"> Virksomheden skal også overholde bogføringslovens regler, herunder opbevaring af relevante oplysninger i denne sammenhæng i 5 år efter et regnskabsårs afslutning. Samtidig kan der være ek</w:t>
      </w:r>
      <w:r w:rsidRPr="00AB0C62">
        <w:rPr>
          <w:rFonts w:eastAsia="Georgia"/>
          <w:color w:val="000000"/>
        </w:rPr>
        <w:t>sempler, hvor særlige forhold gør længerevarende opbevaringsperiode relevant, f.eks. verserende arbejdsskadesager, uafsluttede retssager eller arbejdsretlige tvister mellem medarbejderen og virksomhed, pensionsforpligtelser, dagpengerefusion og udbetaling af tilgodehavender.</w:t>
      </w:r>
      <w:r w:rsidR="001B5506">
        <w:rPr>
          <w:rFonts w:eastAsia="Georgia"/>
          <w:color w:val="000000"/>
        </w:rPr>
        <w:t xml:space="preserve"> </w:t>
      </w:r>
    </w:p>
    <w:p w14:paraId="627D7AD2" w14:textId="77777777" w:rsidR="00E767D4" w:rsidRDefault="00E767D4" w:rsidP="00B26B85">
      <w:pPr>
        <w:pStyle w:val="Overskrift2"/>
        <w:rPr>
          <w:rFonts w:eastAsia="Georgia"/>
        </w:rPr>
      </w:pPr>
    </w:p>
    <w:p w14:paraId="32663D45" w14:textId="558B30BA" w:rsidR="00017FEF" w:rsidRPr="00217DB6" w:rsidRDefault="00746C49" w:rsidP="00B26B85">
      <w:pPr>
        <w:pStyle w:val="Overskrift2"/>
        <w:rPr>
          <w:rFonts w:eastAsia="Georgia"/>
        </w:rPr>
      </w:pPr>
      <w:bookmarkStart w:id="12" w:name="_Toc49424183"/>
      <w:r w:rsidRPr="00217DB6">
        <w:rPr>
          <w:rFonts w:eastAsia="Georgia"/>
        </w:rPr>
        <w:t xml:space="preserve">7. </w:t>
      </w:r>
      <w:r w:rsidR="00C20F8F">
        <w:rPr>
          <w:rFonts w:eastAsia="Georgia"/>
        </w:rPr>
        <w:t>T</w:t>
      </w:r>
      <w:r w:rsidR="00017FEF" w:rsidRPr="00217DB6">
        <w:rPr>
          <w:rFonts w:eastAsia="Georgia"/>
        </w:rPr>
        <w:t>ekniske og organisatoriske sikkerhedsforanstaltninger</w:t>
      </w:r>
      <w:bookmarkEnd w:id="12"/>
    </w:p>
    <w:p w14:paraId="1749406F" w14:textId="77777777" w:rsidR="00271056" w:rsidRDefault="00271056" w:rsidP="00271056">
      <w:pPr>
        <w:spacing w:line="240" w:lineRule="auto"/>
        <w:ind w:right="72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Det er efter databeskyttelsesreglerne et krav, at behandling af personoplysninger skal ske med tilstrækkelig sikkerhed. </w:t>
      </w:r>
      <w:r w:rsidR="00BE44A5">
        <w:rPr>
          <w:rFonts w:eastAsia="Georgia"/>
          <w:color w:val="000000"/>
        </w:rPr>
        <w:t>Hvis det er muligt, skal f</w:t>
      </w:r>
      <w:r>
        <w:rPr>
          <w:rFonts w:eastAsia="Georgia"/>
          <w:color w:val="000000"/>
        </w:rPr>
        <w:t>ortegnelsen indeholde en generel beskrivelse af de tekniske og organisatori</w:t>
      </w:r>
      <w:r>
        <w:rPr>
          <w:rFonts w:eastAsia="Georgia"/>
          <w:color w:val="000000"/>
        </w:rPr>
        <w:softHyphen/>
        <w:t>ske sikkerhedsforanstaltninger</w:t>
      </w:r>
      <w:r w:rsidR="00BE44A5">
        <w:rPr>
          <w:rFonts w:eastAsia="Georgia"/>
          <w:color w:val="000000"/>
        </w:rPr>
        <w:t>, der er</w:t>
      </w:r>
      <w:r>
        <w:rPr>
          <w:rFonts w:eastAsia="Georgia"/>
          <w:color w:val="000000"/>
        </w:rPr>
        <w:t xml:space="preserve"> reguleret i forordningens generelle </w:t>
      </w:r>
      <w:r w:rsidR="00ED20D6">
        <w:rPr>
          <w:rFonts w:eastAsia="Georgia"/>
          <w:color w:val="000000"/>
        </w:rPr>
        <w:t>afsnit om behandlingssikker</w:t>
      </w:r>
      <w:r w:rsidR="00ED20D6">
        <w:rPr>
          <w:rFonts w:eastAsia="Georgia"/>
          <w:color w:val="000000"/>
        </w:rPr>
        <w:softHyphen/>
        <w:t>hed.</w:t>
      </w:r>
    </w:p>
    <w:p w14:paraId="703996EC" w14:textId="77777777" w:rsidR="00ED20D6" w:rsidRDefault="00ED20D6" w:rsidP="00271056">
      <w:pPr>
        <w:spacing w:line="240" w:lineRule="auto"/>
        <w:ind w:right="72"/>
        <w:jc w:val="both"/>
        <w:textAlignment w:val="baseline"/>
        <w:rPr>
          <w:rFonts w:eastAsia="Georgia"/>
          <w:color w:val="000000"/>
        </w:rPr>
      </w:pPr>
    </w:p>
    <w:p w14:paraId="6C5FC934" w14:textId="77777777" w:rsidR="007B1645" w:rsidRDefault="007B1645" w:rsidP="00CB39C8">
      <w:pPr>
        <w:spacing w:line="240" w:lineRule="auto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Når </w:t>
      </w:r>
      <w:r w:rsidR="00ED20D6">
        <w:rPr>
          <w:rFonts w:eastAsia="Georgia"/>
          <w:color w:val="000000"/>
        </w:rPr>
        <w:t xml:space="preserve">virksomheden </w:t>
      </w:r>
      <w:r>
        <w:rPr>
          <w:rFonts w:eastAsia="Georgia"/>
          <w:color w:val="000000"/>
        </w:rPr>
        <w:t>fastlægger det tekniske og organisatoriske sikkerhedsniveau</w:t>
      </w:r>
      <w:r w:rsidR="002D6073">
        <w:rPr>
          <w:rFonts w:eastAsia="Georgia"/>
          <w:color w:val="000000"/>
        </w:rPr>
        <w:t>,</w:t>
      </w:r>
      <w:r>
        <w:rPr>
          <w:rFonts w:eastAsia="Georgia"/>
          <w:color w:val="000000"/>
        </w:rPr>
        <w:t xml:space="preserve"> skal der tages hø</w:t>
      </w:r>
      <w:r w:rsidR="00B26B85">
        <w:rPr>
          <w:rFonts w:eastAsia="Georgia"/>
          <w:color w:val="000000"/>
        </w:rPr>
        <w:t>jde for:</w:t>
      </w:r>
    </w:p>
    <w:p w14:paraId="31B6B844" w14:textId="77777777" w:rsidR="00B26B85" w:rsidRDefault="00B26B85" w:rsidP="00CB39C8">
      <w:pPr>
        <w:spacing w:line="240" w:lineRule="auto"/>
        <w:jc w:val="both"/>
        <w:textAlignment w:val="baseline"/>
        <w:rPr>
          <w:rFonts w:eastAsia="Georgia"/>
          <w:color w:val="000000"/>
        </w:rPr>
      </w:pPr>
    </w:p>
    <w:p w14:paraId="49C7E397" w14:textId="77777777" w:rsidR="007B1645" w:rsidRDefault="00271056" w:rsidP="006D3CC8">
      <w:pPr>
        <w:pStyle w:val="Listeafsnit"/>
        <w:numPr>
          <w:ilvl w:val="0"/>
          <w:numId w:val="19"/>
        </w:numPr>
        <w:spacing w:line="240" w:lineRule="auto"/>
        <w:jc w:val="both"/>
        <w:textAlignment w:val="baseline"/>
        <w:rPr>
          <w:rFonts w:eastAsia="Georgia"/>
          <w:color w:val="000000"/>
        </w:rPr>
      </w:pPr>
      <w:r w:rsidRPr="00B26B85">
        <w:rPr>
          <w:rFonts w:eastAsia="Georgia"/>
          <w:color w:val="000000"/>
        </w:rPr>
        <w:t>det aktuelle tekniske niveau</w:t>
      </w:r>
      <w:r w:rsidR="00ED20D6" w:rsidRPr="00B26B85">
        <w:rPr>
          <w:rFonts w:eastAsia="Georgia"/>
          <w:color w:val="000000"/>
        </w:rPr>
        <w:t xml:space="preserve"> </w:t>
      </w:r>
    </w:p>
    <w:p w14:paraId="1472FE5C" w14:textId="77777777" w:rsidR="007B1645" w:rsidRDefault="00271056" w:rsidP="006D3CC8">
      <w:pPr>
        <w:pStyle w:val="Listeafsnit"/>
        <w:numPr>
          <w:ilvl w:val="0"/>
          <w:numId w:val="19"/>
        </w:numPr>
        <w:spacing w:line="240" w:lineRule="auto"/>
        <w:jc w:val="both"/>
        <w:textAlignment w:val="baseline"/>
        <w:rPr>
          <w:rFonts w:eastAsia="Georgia"/>
          <w:color w:val="000000"/>
        </w:rPr>
      </w:pPr>
      <w:r w:rsidRPr="00B26B85">
        <w:rPr>
          <w:rFonts w:eastAsia="Georgia"/>
          <w:color w:val="000000"/>
        </w:rPr>
        <w:t>implementeringsomkostningerne</w:t>
      </w:r>
      <w:r w:rsidR="00ED20D6" w:rsidRPr="00B26B85">
        <w:rPr>
          <w:rFonts w:eastAsia="Georgia"/>
          <w:color w:val="000000"/>
        </w:rPr>
        <w:t xml:space="preserve"> </w:t>
      </w:r>
    </w:p>
    <w:p w14:paraId="1A94D57C" w14:textId="77777777" w:rsidR="007B1645" w:rsidRDefault="00271056" w:rsidP="006D3CC8">
      <w:pPr>
        <w:pStyle w:val="Listeafsnit"/>
        <w:numPr>
          <w:ilvl w:val="0"/>
          <w:numId w:val="19"/>
        </w:numPr>
        <w:spacing w:line="240" w:lineRule="auto"/>
        <w:jc w:val="both"/>
        <w:textAlignment w:val="baseline"/>
        <w:rPr>
          <w:rFonts w:eastAsia="Georgia"/>
          <w:color w:val="000000"/>
        </w:rPr>
      </w:pPr>
      <w:r w:rsidRPr="00B26B85">
        <w:rPr>
          <w:rFonts w:eastAsia="Georgia"/>
          <w:color w:val="000000"/>
        </w:rPr>
        <w:t xml:space="preserve">behandlingens karakter, omfang, sammenhæng og </w:t>
      </w:r>
      <w:r w:rsidR="00ED20D6" w:rsidRPr="00B26B85">
        <w:rPr>
          <w:rFonts w:eastAsia="Georgia"/>
          <w:color w:val="000000"/>
        </w:rPr>
        <w:t xml:space="preserve">formål samt </w:t>
      </w:r>
    </w:p>
    <w:p w14:paraId="5ACEA327" w14:textId="77777777" w:rsidR="00271056" w:rsidRPr="00B26B85" w:rsidRDefault="00271056" w:rsidP="006D3CC8">
      <w:pPr>
        <w:pStyle w:val="Listeafsnit"/>
        <w:numPr>
          <w:ilvl w:val="0"/>
          <w:numId w:val="19"/>
        </w:numPr>
        <w:spacing w:line="240" w:lineRule="auto"/>
        <w:jc w:val="both"/>
        <w:textAlignment w:val="baseline"/>
        <w:rPr>
          <w:rFonts w:eastAsia="Georgia"/>
          <w:color w:val="000000"/>
        </w:rPr>
      </w:pPr>
      <w:r w:rsidRPr="00B26B85">
        <w:rPr>
          <w:rFonts w:eastAsia="Georgia"/>
          <w:color w:val="000000"/>
        </w:rPr>
        <w:t>risiciene af varierende sandsynlighed og alvor for fysiske personers rettigheder og frihedsret</w:t>
      </w:r>
      <w:r w:rsidRPr="00B26B85">
        <w:rPr>
          <w:rFonts w:eastAsia="Georgia"/>
          <w:color w:val="000000"/>
        </w:rPr>
        <w:softHyphen/>
        <w:t>tigheder.</w:t>
      </w:r>
    </w:p>
    <w:p w14:paraId="4455F658" w14:textId="77777777" w:rsidR="00271056" w:rsidRDefault="00271056" w:rsidP="00271056">
      <w:pPr>
        <w:spacing w:line="240" w:lineRule="auto"/>
        <w:ind w:right="72"/>
        <w:jc w:val="both"/>
        <w:textAlignment w:val="baseline"/>
        <w:rPr>
          <w:rFonts w:eastAsia="Georgia"/>
          <w:color w:val="000000"/>
        </w:rPr>
      </w:pPr>
    </w:p>
    <w:p w14:paraId="30D86C61" w14:textId="77777777" w:rsidR="00F96DF3" w:rsidRDefault="00F96DF3" w:rsidP="00F96DF3">
      <w:pPr>
        <w:tabs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Datatilsynet har givet følgende eksempler</w:t>
      </w:r>
      <w:r w:rsidR="00271056">
        <w:rPr>
          <w:rFonts w:eastAsia="Georgia"/>
          <w:color w:val="000000"/>
        </w:rPr>
        <w:t xml:space="preserve"> </w:t>
      </w:r>
      <w:r w:rsidR="000151B0">
        <w:rPr>
          <w:rFonts w:eastAsia="Georgia"/>
          <w:color w:val="000000"/>
        </w:rPr>
        <w:t xml:space="preserve">på foranstaltninger </w:t>
      </w:r>
      <w:r w:rsidR="00271056">
        <w:rPr>
          <w:rFonts w:eastAsia="Georgia"/>
          <w:color w:val="000000"/>
        </w:rPr>
        <w:t>i ”</w:t>
      </w:r>
      <w:r w:rsidR="00271056">
        <w:rPr>
          <w:rFonts w:eastAsia="Georgia"/>
          <w:i/>
          <w:color w:val="000000"/>
        </w:rPr>
        <w:t>Vejledningen om fortegnelse”</w:t>
      </w:r>
      <w:r>
        <w:rPr>
          <w:rFonts w:eastAsia="Georgia"/>
          <w:color w:val="000000"/>
        </w:rPr>
        <w:t>:</w:t>
      </w:r>
    </w:p>
    <w:p w14:paraId="79C299FB" w14:textId="77777777" w:rsidR="00B26B85" w:rsidRDefault="00B26B85" w:rsidP="00F96DF3">
      <w:pPr>
        <w:tabs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26B85" w14:paraId="3C8CD8B7" w14:textId="77777777" w:rsidTr="00D87273">
        <w:tc>
          <w:tcPr>
            <w:tcW w:w="9061" w:type="dxa"/>
            <w:shd w:val="clear" w:color="auto" w:fill="auto"/>
          </w:tcPr>
          <w:p w14:paraId="707E68F1" w14:textId="0D39A9DF" w:rsidR="00B26B85" w:rsidRDefault="00B26B85" w:rsidP="00D87273">
            <w:pPr>
              <w:tabs>
                <w:tab w:val="left" w:pos="720"/>
              </w:tabs>
              <w:spacing w:line="240" w:lineRule="auto"/>
              <w:ind w:right="216"/>
              <w:textAlignment w:val="baseline"/>
              <w:rPr>
                <w:rFonts w:eastAsia="Georgia"/>
                <w:color w:val="000000"/>
              </w:rPr>
            </w:pPr>
            <w:r w:rsidRPr="00FC7749">
              <w:rPr>
                <w:rFonts w:eastAsia="Georgia"/>
                <w:b/>
                <w:color w:val="000000"/>
              </w:rPr>
              <w:t>Tekniske foranstaltninger</w:t>
            </w:r>
          </w:p>
        </w:tc>
      </w:tr>
      <w:tr w:rsidR="00B26B85" w14:paraId="1BFB83CC" w14:textId="77777777" w:rsidTr="00B26B85">
        <w:tc>
          <w:tcPr>
            <w:tcW w:w="9061" w:type="dxa"/>
          </w:tcPr>
          <w:p w14:paraId="223A554E" w14:textId="77777777" w:rsidR="00FF7333" w:rsidRPr="006F08D1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Arbejdsbetinget adgang.</w:t>
            </w:r>
          </w:p>
          <w:p w14:paraId="32E766FC" w14:textId="77777777" w:rsidR="00FF7333" w:rsidRPr="006F08D1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Al datatransmission og lagring af data sker krypteret.</w:t>
            </w:r>
          </w:p>
          <w:p w14:paraId="72668D43" w14:textId="77777777" w:rsidR="00FF7333" w:rsidRPr="006F08D1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Kun de X personer, der aktuelt er sikkerhedsgodkendt i henhold til sikkerhedscirkulæret XX, har adgang til de elektronisk registrerede oplysninger.</w:t>
            </w:r>
          </w:p>
          <w:p w14:paraId="63463AA0" w14:textId="77777777" w:rsidR="00FF7333" w:rsidRPr="006F08D1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 xml:space="preserve">De elektronisk registrerede oplysninger er lagret på en server, hvor der er installeret aktive virusscannere med henblik på løbende automatisk virustjek mv. </w:t>
            </w:r>
          </w:p>
          <w:p w14:paraId="1843EC8F" w14:textId="77777777" w:rsidR="00FF7333" w:rsidRPr="006F08D1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Der er etableret backup og genetableringsprocedure for alle servere.</w:t>
            </w:r>
          </w:p>
          <w:p w14:paraId="00D6FB07" w14:textId="77777777" w:rsidR="00FF7333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Der er alene adgang til arbejdsstationer med individuelt brugernavn og password</w:t>
            </w:r>
          </w:p>
          <w:p w14:paraId="5268DD2F" w14:textId="77777777" w:rsidR="00FF7333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Arbejdsstationer har screensaverpassword, og der er installeret antivirusprogr</w:t>
            </w:r>
            <w:r w:rsidR="006F08D1">
              <w:rPr>
                <w:rFonts w:eastAsia="Georgia"/>
                <w:color w:val="000000"/>
              </w:rPr>
              <w:t>am</w:t>
            </w:r>
          </w:p>
          <w:p w14:paraId="1BFA4346" w14:textId="77777777" w:rsidR="00FF7333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Adgang er baseret på bruger-id og et personligt password, der er minimum X antal tegn</w:t>
            </w:r>
          </w:p>
          <w:p w14:paraId="6AF38249" w14:textId="77777777" w:rsidR="00FF7333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>Der foretages kontrol med afviste adgangsforsøg</w:t>
            </w:r>
          </w:p>
          <w:p w14:paraId="1ADA0AA8" w14:textId="0B97AD5C" w:rsidR="00B26B85" w:rsidRDefault="00B26B85" w:rsidP="006F08D1">
            <w:pPr>
              <w:pStyle w:val="Listeafsni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  <w:r w:rsidRPr="006F08D1">
              <w:rPr>
                <w:rFonts w:eastAsia="Georgia"/>
                <w:color w:val="000000"/>
              </w:rPr>
              <w:t xml:space="preserve">Der bruges VPN og kryptering i forbindelse med fjernarbejdspladser og andre mobile </w:t>
            </w:r>
            <w:proofErr w:type="spellStart"/>
            <w:r w:rsidR="004A1CE8">
              <w:rPr>
                <w:rFonts w:eastAsia="Georgia"/>
                <w:color w:val="000000"/>
              </w:rPr>
              <w:t>devices</w:t>
            </w:r>
            <w:proofErr w:type="spellEnd"/>
            <w:r w:rsidRPr="006F08D1">
              <w:rPr>
                <w:rFonts w:eastAsia="Georgia"/>
                <w:color w:val="000000"/>
              </w:rPr>
              <w:t xml:space="preserve">.  </w:t>
            </w:r>
          </w:p>
          <w:p w14:paraId="54E25A2B" w14:textId="77777777" w:rsidR="00483B92" w:rsidRPr="006F08D1" w:rsidRDefault="00483B92" w:rsidP="00483B92">
            <w:pPr>
              <w:pStyle w:val="Listeafsnit"/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</w:p>
          <w:p w14:paraId="39D7844E" w14:textId="77777777" w:rsidR="00B26B85" w:rsidRDefault="00B26B85" w:rsidP="00F96DF3">
            <w:pPr>
              <w:tabs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</w:p>
        </w:tc>
      </w:tr>
      <w:tr w:rsidR="00393848" w14:paraId="2DA9851D" w14:textId="77777777" w:rsidTr="00937FF9">
        <w:tc>
          <w:tcPr>
            <w:tcW w:w="9061" w:type="dxa"/>
            <w:shd w:val="clear" w:color="auto" w:fill="auto"/>
          </w:tcPr>
          <w:p w14:paraId="6F1C59AF" w14:textId="21052095" w:rsidR="00393848" w:rsidRDefault="00393848" w:rsidP="00937FF9">
            <w:pPr>
              <w:tabs>
                <w:tab w:val="left" w:pos="720"/>
              </w:tabs>
              <w:spacing w:line="240" w:lineRule="auto"/>
              <w:ind w:right="216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lastRenderedPageBreak/>
              <w:t xml:space="preserve">Organisatoriske </w:t>
            </w:r>
            <w:r w:rsidRPr="00B26B85">
              <w:rPr>
                <w:rFonts w:eastAsia="Georgia"/>
                <w:b/>
                <w:color w:val="000000"/>
              </w:rPr>
              <w:t>foranstaltninger</w:t>
            </w:r>
          </w:p>
        </w:tc>
      </w:tr>
      <w:tr w:rsidR="00393848" w14:paraId="4C2B3F0B" w14:textId="77777777" w:rsidTr="004F3599">
        <w:tc>
          <w:tcPr>
            <w:tcW w:w="9061" w:type="dxa"/>
          </w:tcPr>
          <w:p w14:paraId="3661F5F7" w14:textId="77777777" w:rsidR="00393848" w:rsidRDefault="00393848" w:rsidP="006D3CC8">
            <w:pPr>
              <w:pStyle w:val="Listeafsnit"/>
              <w:numPr>
                <w:ilvl w:val="0"/>
                <w:numId w:val="22"/>
              </w:numPr>
              <w:tabs>
                <w:tab w:val="left" w:pos="720"/>
              </w:tabs>
              <w:spacing w:line="240" w:lineRule="auto"/>
              <w:ind w:right="216" w:hanging="360"/>
              <w:jc w:val="both"/>
              <w:textAlignment w:val="baseline"/>
              <w:rPr>
                <w:rFonts w:eastAsia="Georgia"/>
                <w:color w:val="000000"/>
              </w:rPr>
            </w:pPr>
            <w:r w:rsidRPr="00217DB6">
              <w:rPr>
                <w:rFonts w:eastAsia="Georgia"/>
                <w:color w:val="000000"/>
              </w:rPr>
              <w:t>Medarbejdertrænin</w:t>
            </w:r>
            <w:r w:rsidRPr="00271056">
              <w:rPr>
                <w:rFonts w:eastAsia="Georgia"/>
                <w:color w:val="000000"/>
              </w:rPr>
              <w:t>g og videreuddannelse</w:t>
            </w:r>
            <w:r>
              <w:rPr>
                <w:rFonts w:eastAsia="Georgia"/>
                <w:color w:val="000000"/>
              </w:rPr>
              <w:t>.</w:t>
            </w:r>
          </w:p>
          <w:p w14:paraId="6725E71C" w14:textId="77777777" w:rsidR="00393848" w:rsidRDefault="00393848" w:rsidP="006D3CC8">
            <w:pPr>
              <w:pStyle w:val="Listeafsnit"/>
              <w:numPr>
                <w:ilvl w:val="0"/>
                <w:numId w:val="22"/>
              </w:numPr>
              <w:tabs>
                <w:tab w:val="left" w:pos="720"/>
              </w:tabs>
              <w:spacing w:line="240" w:lineRule="auto"/>
              <w:ind w:right="216" w:hanging="360"/>
              <w:jc w:val="both"/>
              <w:textAlignment w:val="baseline"/>
              <w:rPr>
                <w:rFonts w:eastAsia="Georgia"/>
                <w:color w:val="000000"/>
              </w:rPr>
            </w:pPr>
            <w:r w:rsidRPr="00217DB6">
              <w:rPr>
                <w:rFonts w:eastAsia="Georgia"/>
                <w:color w:val="000000"/>
              </w:rPr>
              <w:t>Certificering af medarbejdere,</w:t>
            </w:r>
            <w:r>
              <w:rPr>
                <w:rFonts w:eastAsia="Georgia"/>
                <w:color w:val="000000"/>
              </w:rPr>
              <w:t xml:space="preserve"> der arbejder med persondata.</w:t>
            </w:r>
          </w:p>
          <w:p w14:paraId="43198697" w14:textId="77777777" w:rsidR="00393848" w:rsidRDefault="00393848" w:rsidP="00AB0C62">
            <w:pPr>
              <w:pStyle w:val="Listeafsnit"/>
              <w:numPr>
                <w:ilvl w:val="0"/>
                <w:numId w:val="22"/>
              </w:numPr>
              <w:tabs>
                <w:tab w:val="left" w:pos="720"/>
              </w:tabs>
              <w:spacing w:line="240" w:lineRule="auto"/>
              <w:ind w:right="216" w:hanging="360"/>
              <w:jc w:val="both"/>
              <w:textAlignment w:val="baseline"/>
              <w:rPr>
                <w:rFonts w:eastAsia="Georgia"/>
                <w:color w:val="000000"/>
              </w:rPr>
            </w:pPr>
            <w:r w:rsidRPr="00217DB6">
              <w:rPr>
                <w:rFonts w:eastAsia="Georgia"/>
                <w:color w:val="000000"/>
              </w:rPr>
              <w:t>Etablering af procedurer og politikker for behandling og kommunikation af personoplysninger</w:t>
            </w:r>
            <w:r>
              <w:rPr>
                <w:rFonts w:eastAsia="Georgia"/>
                <w:color w:val="000000"/>
              </w:rPr>
              <w:t>.</w:t>
            </w:r>
          </w:p>
          <w:p w14:paraId="342009F8" w14:textId="654FD7E0" w:rsidR="00A24100" w:rsidRPr="00AB0C62" w:rsidRDefault="00A24100" w:rsidP="000C5E32">
            <w:pPr>
              <w:pStyle w:val="Listeafsnit"/>
              <w:tabs>
                <w:tab w:val="left" w:pos="360"/>
                <w:tab w:val="left" w:pos="720"/>
              </w:tabs>
              <w:spacing w:line="240" w:lineRule="auto"/>
              <w:ind w:right="216"/>
              <w:jc w:val="both"/>
              <w:textAlignment w:val="baseline"/>
              <w:rPr>
                <w:rFonts w:eastAsia="Georgia"/>
                <w:color w:val="000000"/>
              </w:rPr>
            </w:pPr>
          </w:p>
        </w:tc>
      </w:tr>
    </w:tbl>
    <w:p w14:paraId="321E5B91" w14:textId="77777777" w:rsidR="004F3599" w:rsidRDefault="004F3599" w:rsidP="00F96DF3">
      <w:pPr>
        <w:tabs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p w14:paraId="51ABA9F5" w14:textId="77777777" w:rsidR="004F3599" w:rsidRDefault="008300EA" w:rsidP="00DF6862">
      <w:pPr>
        <w:tabs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D</w:t>
      </w:r>
      <w:r w:rsidR="00DF6862">
        <w:rPr>
          <w:rFonts w:eastAsia="Georgia"/>
          <w:color w:val="000000"/>
        </w:rPr>
        <w:t xml:space="preserve">ansk Erhverv har udarbejdet en </w:t>
      </w:r>
      <w:r>
        <w:rPr>
          <w:rFonts w:eastAsia="Georgia"/>
          <w:color w:val="000000"/>
        </w:rPr>
        <w:t xml:space="preserve">selvstændig </w:t>
      </w:r>
      <w:r w:rsidR="00DF6862">
        <w:rPr>
          <w:rFonts w:eastAsia="Georgia"/>
          <w:color w:val="000000"/>
        </w:rPr>
        <w:t>”</w:t>
      </w:r>
      <w:r w:rsidR="00DF6862" w:rsidRPr="00E62768">
        <w:rPr>
          <w:rFonts w:eastAsia="Georgia"/>
          <w:i/>
          <w:color w:val="000000"/>
        </w:rPr>
        <w:t>Vejledning</w:t>
      </w:r>
      <w:r w:rsidRPr="00E62768">
        <w:rPr>
          <w:rFonts w:eastAsia="Georgia"/>
          <w:i/>
          <w:color w:val="000000"/>
        </w:rPr>
        <w:t xml:space="preserve"> om s</w:t>
      </w:r>
      <w:r w:rsidR="00DF6862" w:rsidRPr="00E62768">
        <w:rPr>
          <w:rFonts w:eastAsia="Georgia"/>
          <w:i/>
          <w:color w:val="000000"/>
        </w:rPr>
        <w:t>ikkerhedspolitik i forbindelse med personaleadministration</w:t>
      </w:r>
      <w:r>
        <w:rPr>
          <w:rFonts w:eastAsia="Georgia"/>
          <w:color w:val="000000"/>
        </w:rPr>
        <w:t>”. Læs mere i denne vejledning, der indeholder et eksempel på en sådan s</w:t>
      </w:r>
      <w:r w:rsidRPr="008300EA">
        <w:rPr>
          <w:rFonts w:eastAsia="Georgia"/>
          <w:color w:val="000000"/>
        </w:rPr>
        <w:t>ikkerhedspolitik</w:t>
      </w:r>
      <w:r>
        <w:rPr>
          <w:rFonts w:eastAsia="Georgia"/>
          <w:color w:val="000000"/>
        </w:rPr>
        <w:t>.</w:t>
      </w:r>
    </w:p>
    <w:p w14:paraId="41A40581" w14:textId="77777777" w:rsidR="00AB0C62" w:rsidRPr="00F96DF3" w:rsidRDefault="00AB0C62" w:rsidP="00DF6862">
      <w:pPr>
        <w:tabs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p w14:paraId="4C73F61C" w14:textId="3A6F0C36" w:rsidR="00D95161" w:rsidRDefault="00271056" w:rsidP="00271056">
      <w:pPr>
        <w:tabs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  <w:r w:rsidRPr="00271056">
        <w:rPr>
          <w:rFonts w:eastAsia="Georgia"/>
          <w:color w:val="000000"/>
        </w:rPr>
        <w:t xml:space="preserve">Datatilsynet har </w:t>
      </w:r>
      <w:r w:rsidR="00D95161">
        <w:rPr>
          <w:rFonts w:eastAsia="Georgia"/>
          <w:color w:val="000000"/>
        </w:rPr>
        <w:t xml:space="preserve">udgivet </w:t>
      </w:r>
      <w:r w:rsidR="00D95161" w:rsidRPr="000614E9">
        <w:rPr>
          <w:rFonts w:eastAsia="Georgia"/>
          <w:color w:val="000000"/>
        </w:rPr>
        <w:t xml:space="preserve">en </w:t>
      </w:r>
      <w:r w:rsidR="000614E9" w:rsidRPr="000C5E32">
        <w:rPr>
          <w:rFonts w:eastAsia="Georgia"/>
          <w:color w:val="000000"/>
        </w:rPr>
        <w:t>v</w:t>
      </w:r>
      <w:r w:rsidR="00D95161" w:rsidRPr="000C5E32">
        <w:rPr>
          <w:rFonts w:eastAsia="Georgia"/>
          <w:color w:val="000000"/>
        </w:rPr>
        <w:t>ejledning om behandlingssikkerhed og databeskyttelse gennem design og standardindstillinger</w:t>
      </w:r>
      <w:r w:rsidR="00D95161" w:rsidRPr="000614E9">
        <w:rPr>
          <w:rFonts w:eastAsia="Georgia"/>
          <w:color w:val="000000"/>
        </w:rPr>
        <w:t>, hv</w:t>
      </w:r>
      <w:r w:rsidR="000614E9">
        <w:rPr>
          <w:rFonts w:eastAsia="Georgia"/>
          <w:color w:val="000000"/>
        </w:rPr>
        <w:t>or</w:t>
      </w:r>
      <w:r w:rsidR="00D95161">
        <w:rPr>
          <w:rFonts w:eastAsia="Georgia"/>
          <w:color w:val="000000"/>
        </w:rPr>
        <w:t xml:space="preserve"> sikkerhedskravene er beskrevet.</w:t>
      </w:r>
      <w:r w:rsidR="00D95161">
        <w:rPr>
          <w:rStyle w:val="Fodnotehenvisning"/>
          <w:rFonts w:eastAsia="Georgia"/>
          <w:color w:val="000000"/>
        </w:rPr>
        <w:footnoteReference w:id="6"/>
      </w:r>
    </w:p>
    <w:p w14:paraId="17B57E9E" w14:textId="77777777" w:rsidR="00D95161" w:rsidRDefault="00D95161" w:rsidP="00271056">
      <w:pPr>
        <w:tabs>
          <w:tab w:val="left" w:pos="720"/>
        </w:tabs>
        <w:spacing w:line="240" w:lineRule="auto"/>
        <w:ind w:right="216"/>
        <w:jc w:val="both"/>
        <w:textAlignment w:val="baseline"/>
        <w:rPr>
          <w:rFonts w:eastAsia="Georgia"/>
          <w:color w:val="000000"/>
        </w:rPr>
      </w:pPr>
    </w:p>
    <w:p w14:paraId="28C74333" w14:textId="087D49C7" w:rsidR="00217DB6" w:rsidRDefault="00393848" w:rsidP="006D3CC8">
      <w:pPr>
        <w:pStyle w:val="Overskrift1"/>
        <w:rPr>
          <w:rFonts w:eastAsia="Georgia"/>
        </w:rPr>
      </w:pPr>
      <w:r>
        <w:rPr>
          <w:rFonts w:eastAsia="Georgia"/>
          <w:color w:val="000000"/>
        </w:rPr>
        <w:br w:type="column"/>
      </w:r>
      <w:bookmarkStart w:id="13" w:name="_Toc49424184"/>
      <w:r>
        <w:rPr>
          <w:rFonts w:eastAsia="Georgia"/>
          <w:color w:val="000000"/>
        </w:rPr>
        <w:lastRenderedPageBreak/>
        <w:t xml:space="preserve">Bilag: </w:t>
      </w:r>
      <w:r w:rsidR="00017FEF">
        <w:rPr>
          <w:rFonts w:eastAsia="Georgia"/>
        </w:rPr>
        <w:t>Eksempel på en fortegnelse over personaleadministration i en privat virk</w:t>
      </w:r>
      <w:r w:rsidR="00017FEF">
        <w:rPr>
          <w:rFonts w:eastAsia="Georgia"/>
        </w:rPr>
        <w:softHyphen/>
        <w:t>somhed</w:t>
      </w:r>
      <w:bookmarkEnd w:id="13"/>
    </w:p>
    <w:p w14:paraId="7F69C028" w14:textId="17F88A02" w:rsidR="006D3CC8" w:rsidRDefault="006D3CC8" w:rsidP="006D3CC8">
      <w:pPr>
        <w:rPr>
          <w:rFonts w:eastAsia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70491" w:rsidRPr="005827AA" w14:paraId="27487F38" w14:textId="77777777" w:rsidTr="00F8797D">
        <w:tc>
          <w:tcPr>
            <w:tcW w:w="9061" w:type="dxa"/>
          </w:tcPr>
          <w:p w14:paraId="0057F5C3" w14:textId="77777777" w:rsidR="00670491" w:rsidRDefault="00670491" w:rsidP="00F8797D">
            <w:pPr>
              <w:rPr>
                <w:rFonts w:eastAsia="Georgia"/>
                <w:b/>
              </w:rPr>
            </w:pPr>
            <w:r w:rsidRPr="006F08D1">
              <w:rPr>
                <w:rFonts w:eastAsia="Georgia"/>
                <w:b/>
              </w:rPr>
              <w:t xml:space="preserve">Fortegnelse over behandling af personoplysninger ved personaleadministration </w:t>
            </w:r>
            <w:r w:rsidRPr="004B2927">
              <w:rPr>
                <w:rFonts w:eastAsia="Georgia"/>
                <w:b/>
              </w:rPr>
              <w:t>hos [virksomhed]</w:t>
            </w:r>
          </w:p>
          <w:p w14:paraId="62746B62" w14:textId="6BB4F02D" w:rsidR="003020BB" w:rsidRPr="003020BB" w:rsidRDefault="003020BB" w:rsidP="003020BB">
            <w:pPr>
              <w:jc w:val="right"/>
              <w:rPr>
                <w:rFonts w:eastAsia="Georgia"/>
                <w:bCs/>
              </w:rPr>
            </w:pPr>
            <w:r w:rsidRPr="003020BB">
              <w:rPr>
                <w:rFonts w:eastAsia="Georgia"/>
                <w:bCs/>
              </w:rPr>
              <w:t>[dato]</w:t>
            </w:r>
          </w:p>
        </w:tc>
      </w:tr>
    </w:tbl>
    <w:p w14:paraId="34D32859" w14:textId="581928DE" w:rsidR="00670491" w:rsidRDefault="00670491" w:rsidP="006D3CC8">
      <w:pPr>
        <w:rPr>
          <w:rFonts w:eastAsia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20BB" w:rsidRPr="005827AA" w14:paraId="03E562DE" w14:textId="77777777" w:rsidTr="00F8797D">
        <w:tc>
          <w:tcPr>
            <w:tcW w:w="9061" w:type="dxa"/>
          </w:tcPr>
          <w:p w14:paraId="3C1EC7D7" w14:textId="77777777" w:rsidR="003020BB" w:rsidRPr="005827AA" w:rsidRDefault="003020BB" w:rsidP="00F8797D">
            <w:pPr>
              <w:rPr>
                <w:rFonts w:eastAsia="Georgia"/>
                <w:b/>
              </w:rPr>
            </w:pPr>
            <w:r w:rsidRPr="005827AA">
              <w:rPr>
                <w:rFonts w:eastAsia="Georgia"/>
                <w:b/>
              </w:rPr>
              <w:t>1. Dataansvarlig</w:t>
            </w:r>
          </w:p>
        </w:tc>
      </w:tr>
    </w:tbl>
    <w:p w14:paraId="5841BF83" w14:textId="77777777" w:rsidR="003020BB" w:rsidRDefault="003020BB" w:rsidP="006D3CC8">
      <w:pPr>
        <w:rPr>
          <w:rFonts w:eastAsia="Georgia"/>
        </w:rPr>
      </w:pPr>
    </w:p>
    <w:p w14:paraId="1E27D971" w14:textId="77777777" w:rsidR="003020BB" w:rsidRDefault="003020BB" w:rsidP="003020BB">
      <w:pPr>
        <w:spacing w:line="240" w:lineRule="auto"/>
        <w:textAlignment w:val="baseline"/>
        <w:rPr>
          <w:rFonts w:eastAsia="Georgia"/>
          <w:b/>
          <w:color w:val="000000"/>
        </w:rPr>
      </w:pPr>
      <w:r>
        <w:rPr>
          <w:rFonts w:eastAsia="Georgia"/>
          <w:b/>
          <w:color w:val="000000"/>
        </w:rPr>
        <w:t>Navn og kontaktoplysninger:</w:t>
      </w:r>
    </w:p>
    <w:p w14:paraId="79CD7580" w14:textId="77777777" w:rsidR="003020BB" w:rsidRDefault="003020BB" w:rsidP="003020BB">
      <w:pPr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Virksomhedens navn, CVR-nummer samt kontaktoplysninger (adresse, hjemmeside, telefonnummer og e-mail).</w:t>
      </w:r>
    </w:p>
    <w:p w14:paraId="5A21AB35" w14:textId="77777777" w:rsidR="003020BB" w:rsidRDefault="003020BB" w:rsidP="003020BB">
      <w:pPr>
        <w:spacing w:line="240" w:lineRule="auto"/>
        <w:textAlignment w:val="baseline"/>
        <w:rPr>
          <w:rFonts w:eastAsia="Georgia"/>
          <w:color w:val="000000"/>
        </w:rPr>
      </w:pPr>
    </w:p>
    <w:p w14:paraId="58B1E5E5" w14:textId="77777777" w:rsidR="003020BB" w:rsidRDefault="003020BB" w:rsidP="003020BB">
      <w:pPr>
        <w:spacing w:line="240" w:lineRule="auto"/>
        <w:ind w:right="576"/>
        <w:textAlignment w:val="baseline"/>
        <w:rPr>
          <w:rFonts w:eastAsia="Georgia"/>
          <w:color w:val="000000"/>
        </w:rPr>
      </w:pPr>
      <w:r w:rsidRPr="00626505">
        <w:rPr>
          <w:rFonts w:eastAsia="Georgia"/>
          <w:i/>
          <w:color w:val="000000"/>
        </w:rPr>
        <w:t>Hvis relevant</w:t>
      </w:r>
      <w:r w:rsidRPr="00626505">
        <w:rPr>
          <w:rFonts w:eastAsia="Georgia"/>
          <w:color w:val="000000"/>
        </w:rPr>
        <w:t>:</w:t>
      </w:r>
      <w:r>
        <w:rPr>
          <w:rFonts w:eastAsia="Georgia"/>
          <w:color w:val="000000"/>
        </w:rPr>
        <w:t xml:space="preserve"> Virksomhedens databeskyttelsesrådgiver (DPO) samt dennes kontaktoplysninger - navn, adresse, hjemmeside, telefonnummer og e-mail.</w:t>
      </w:r>
    </w:p>
    <w:p w14:paraId="3BCD73A2" w14:textId="77777777" w:rsidR="003020BB" w:rsidRDefault="003020BB" w:rsidP="003020BB">
      <w:pPr>
        <w:spacing w:line="240" w:lineRule="auto"/>
        <w:ind w:right="576"/>
        <w:textAlignment w:val="baseline"/>
        <w:rPr>
          <w:rFonts w:eastAsia="Georgia"/>
          <w:color w:val="000000"/>
        </w:rPr>
      </w:pPr>
    </w:p>
    <w:p w14:paraId="53D9E7D7" w14:textId="77777777" w:rsidR="003020BB" w:rsidRDefault="003020BB" w:rsidP="003020BB">
      <w:pPr>
        <w:spacing w:line="240" w:lineRule="auto"/>
        <w:ind w:right="576"/>
        <w:textAlignment w:val="baseline"/>
        <w:rPr>
          <w:rFonts w:eastAsia="Georgia"/>
          <w:color w:val="000000"/>
        </w:rPr>
      </w:pPr>
      <w:r w:rsidRPr="005278EB">
        <w:rPr>
          <w:rFonts w:eastAsia="Georgia"/>
          <w:i/>
          <w:color w:val="000000"/>
        </w:rPr>
        <w:t>Hvis relevant</w:t>
      </w:r>
      <w:r w:rsidRPr="008300EA">
        <w:rPr>
          <w:rFonts w:eastAsia="Georgia"/>
          <w:color w:val="000000"/>
        </w:rPr>
        <w:t>: Den fælles dataansvarlige samt dennes kontaktoplysninger (adresse, hjemmeside, telefonnummer og e-mail.</w:t>
      </w:r>
    </w:p>
    <w:p w14:paraId="69A002B6" w14:textId="77777777" w:rsidR="003020BB" w:rsidRPr="008300EA" w:rsidRDefault="003020BB" w:rsidP="003020BB">
      <w:pPr>
        <w:spacing w:line="240" w:lineRule="auto"/>
        <w:ind w:right="576"/>
        <w:textAlignment w:val="baseline"/>
        <w:rPr>
          <w:rFonts w:eastAsia="Georgia"/>
          <w:color w:val="000000"/>
        </w:rPr>
      </w:pPr>
    </w:p>
    <w:p w14:paraId="0B34B6BD" w14:textId="3A94F7A1" w:rsidR="00670491" w:rsidRDefault="003020BB" w:rsidP="003020BB">
      <w:pPr>
        <w:rPr>
          <w:rFonts w:eastAsia="Georgia"/>
        </w:rPr>
      </w:pPr>
      <w:r w:rsidRPr="005278EB">
        <w:rPr>
          <w:rFonts w:eastAsia="Georgia"/>
          <w:i/>
          <w:color w:val="000000"/>
        </w:rPr>
        <w:t>Hvis relevant</w:t>
      </w:r>
      <w:r w:rsidRPr="008300EA">
        <w:rPr>
          <w:rFonts w:eastAsia="Georgia"/>
          <w:color w:val="000000"/>
        </w:rPr>
        <w:t>: Den dataansvarliges repræsentant samt dennes kontaktoplysninger - adresse, hjemmeside, telefonnummer og e-mail</w:t>
      </w:r>
      <w:r>
        <w:rPr>
          <w:rStyle w:val="Fodnotehenvisning"/>
          <w:rFonts w:eastAsia="Georgia"/>
          <w:color w:val="000000"/>
        </w:rPr>
        <w:footnoteReference w:id="7"/>
      </w:r>
    </w:p>
    <w:p w14:paraId="137B2369" w14:textId="760A3D79" w:rsidR="00670491" w:rsidRDefault="00670491" w:rsidP="006D3CC8">
      <w:pPr>
        <w:rPr>
          <w:rFonts w:eastAsia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20BB" w:rsidRPr="005827AA" w14:paraId="25338009" w14:textId="77777777" w:rsidTr="00F8797D">
        <w:tc>
          <w:tcPr>
            <w:tcW w:w="9061" w:type="dxa"/>
          </w:tcPr>
          <w:p w14:paraId="23022ADF" w14:textId="77777777" w:rsidR="003020BB" w:rsidRDefault="003020BB" w:rsidP="00F8797D">
            <w:pPr>
              <w:rPr>
                <w:rFonts w:eastAsia="Georgia"/>
                <w:b/>
                <w:color w:val="000000"/>
              </w:rPr>
            </w:pPr>
            <w:r w:rsidRPr="006D3CC8">
              <w:rPr>
                <w:rFonts w:eastAsia="Georgia"/>
                <w:b/>
              </w:rPr>
              <w:t>2. Formål med behandlingerne</w:t>
            </w:r>
          </w:p>
        </w:tc>
      </w:tr>
    </w:tbl>
    <w:p w14:paraId="01E53A5C" w14:textId="66DF65E9" w:rsidR="00670491" w:rsidRDefault="003020BB" w:rsidP="006D3CC8">
      <w:pPr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Personaleadministration </w:t>
      </w:r>
      <w:r w:rsidRPr="004B2927">
        <w:rPr>
          <w:rFonts w:eastAsia="Georgia"/>
          <w:color w:val="000000"/>
        </w:rPr>
        <w:t>hos [virksomhed], herefter</w:t>
      </w:r>
      <w:r w:rsidRPr="00393848">
        <w:rPr>
          <w:rFonts w:eastAsia="Georgia"/>
          <w:color w:val="000000"/>
        </w:rPr>
        <w:t xml:space="preserve"> ”virksomheden”.</w:t>
      </w:r>
    </w:p>
    <w:p w14:paraId="23559063" w14:textId="77777777" w:rsidR="003020BB" w:rsidRDefault="003020BB" w:rsidP="006D3CC8">
      <w:pPr>
        <w:rPr>
          <w:rFonts w:eastAsia="Georgia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20BB" w:rsidRPr="005827AA" w14:paraId="0DEA0C1D" w14:textId="77777777" w:rsidTr="00F8797D">
        <w:tc>
          <w:tcPr>
            <w:tcW w:w="9061" w:type="dxa"/>
          </w:tcPr>
          <w:p w14:paraId="6CD6F7B7" w14:textId="4A4D0ECE" w:rsidR="003020BB" w:rsidRDefault="003020BB" w:rsidP="00F8797D">
            <w:pPr>
              <w:tabs>
                <w:tab w:val="left" w:pos="216"/>
                <w:tab w:val="left" w:pos="360"/>
              </w:tabs>
              <w:spacing w:line="240" w:lineRule="auto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3. Kategorier af registrerede og kategorier af oplysninger</w:t>
            </w:r>
          </w:p>
        </w:tc>
      </w:tr>
    </w:tbl>
    <w:p w14:paraId="3B7B158D" w14:textId="77777777" w:rsidR="003020BB" w:rsidRDefault="003020BB" w:rsidP="003020BB">
      <w:pPr>
        <w:spacing w:line="240" w:lineRule="auto"/>
        <w:ind w:right="1259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Virksomheden behandler oplysninger om følgende kategorier af registrerede personer:</w:t>
      </w:r>
      <w:r>
        <w:rPr>
          <w:rFonts w:eastAsia="Georgia"/>
          <w:color w:val="000000"/>
        </w:rPr>
        <w:br/>
      </w:r>
    </w:p>
    <w:p w14:paraId="7BF685F4" w14:textId="77777777" w:rsidR="003020BB" w:rsidRPr="00393848" w:rsidRDefault="003020BB" w:rsidP="003020BB">
      <w:pPr>
        <w:pStyle w:val="Listeafsnit"/>
        <w:numPr>
          <w:ilvl w:val="0"/>
          <w:numId w:val="24"/>
        </w:numPr>
        <w:spacing w:line="240" w:lineRule="auto"/>
        <w:ind w:right="1259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Jobansøgere</w:t>
      </w:r>
    </w:p>
    <w:p w14:paraId="3B7DE9A3" w14:textId="77777777" w:rsidR="003020BB" w:rsidRPr="00393848" w:rsidRDefault="003020BB" w:rsidP="003020BB">
      <w:pPr>
        <w:pStyle w:val="Listeafsnit"/>
        <w:numPr>
          <w:ilvl w:val="0"/>
          <w:numId w:val="24"/>
        </w:numPr>
        <w:spacing w:line="240" w:lineRule="auto"/>
        <w:ind w:right="1259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Nuværende medarbejdere</w:t>
      </w:r>
    </w:p>
    <w:p w14:paraId="6878DFC3" w14:textId="77777777" w:rsidR="003020BB" w:rsidRPr="00393848" w:rsidRDefault="003020BB" w:rsidP="003020BB">
      <w:pPr>
        <w:pStyle w:val="Listeafsnit"/>
        <w:numPr>
          <w:ilvl w:val="0"/>
          <w:numId w:val="24"/>
        </w:numPr>
        <w:spacing w:line="240" w:lineRule="auto"/>
        <w:ind w:right="1259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Tidligere medarbejdere</w:t>
      </w:r>
    </w:p>
    <w:p w14:paraId="002D3BF9" w14:textId="77777777" w:rsidR="003020BB" w:rsidRPr="00393848" w:rsidRDefault="003020BB" w:rsidP="003020BB">
      <w:pPr>
        <w:pStyle w:val="Listeafsnit"/>
        <w:numPr>
          <w:ilvl w:val="0"/>
          <w:numId w:val="24"/>
        </w:numPr>
        <w:spacing w:line="240" w:lineRule="auto"/>
        <w:ind w:right="1259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Pårørende</w:t>
      </w:r>
    </w:p>
    <w:p w14:paraId="5CD92D3D" w14:textId="14041519" w:rsidR="003020BB" w:rsidRDefault="003020BB" w:rsidP="003020BB">
      <w:pPr>
        <w:spacing w:line="240" w:lineRule="auto"/>
        <w:ind w:right="1259"/>
        <w:textAlignment w:val="baseline"/>
        <w:rPr>
          <w:rFonts w:eastAsia="Georgia"/>
        </w:rPr>
      </w:pPr>
    </w:p>
    <w:p w14:paraId="7BAA2E87" w14:textId="2FC9922F" w:rsidR="00C62BCC" w:rsidRDefault="000614E9" w:rsidP="003020BB">
      <w:pPr>
        <w:spacing w:line="240" w:lineRule="auto"/>
        <w:ind w:right="1259"/>
        <w:textAlignment w:val="baseline"/>
        <w:rPr>
          <w:rFonts w:eastAsia="Georgia"/>
          <w:i/>
          <w:iCs/>
        </w:rPr>
      </w:pPr>
      <w:r w:rsidRPr="00E767D4">
        <w:rPr>
          <w:rFonts w:eastAsia="Georgia"/>
          <w:i/>
          <w:iCs/>
        </w:rPr>
        <w:t>[</w:t>
      </w:r>
      <w:r w:rsidR="00C62BCC" w:rsidRPr="00E767D4">
        <w:rPr>
          <w:rFonts w:eastAsia="Georgia"/>
          <w:i/>
          <w:iCs/>
        </w:rPr>
        <w:t>Nedenfor tilrettes med de relevante oplysninger, se</w:t>
      </w:r>
      <w:r w:rsidR="00C62BCC" w:rsidRPr="00937FF9">
        <w:rPr>
          <w:rFonts w:eastAsia="Georgia"/>
          <w:i/>
          <w:iCs/>
        </w:rPr>
        <w:t xml:space="preserve"> vejledningens pkt. 2 og 3. OBS, at der altid skal være et lovligt formål for at en oplysning kan behandles.</w:t>
      </w:r>
      <w:r w:rsidRPr="00937FF9">
        <w:rPr>
          <w:rFonts w:eastAsia="Georgia"/>
          <w:i/>
          <w:iCs/>
        </w:rPr>
        <w:t>]</w:t>
      </w:r>
    </w:p>
    <w:p w14:paraId="594D0CFF" w14:textId="77777777" w:rsidR="00C62BCC" w:rsidRPr="00E767D4" w:rsidRDefault="00C62BCC" w:rsidP="003020BB">
      <w:pPr>
        <w:spacing w:line="240" w:lineRule="auto"/>
        <w:ind w:right="1259"/>
        <w:textAlignment w:val="baseline"/>
        <w:rPr>
          <w:rFonts w:eastAsia="Georgia"/>
          <w:i/>
          <w:iCs/>
        </w:rPr>
      </w:pPr>
    </w:p>
    <w:p w14:paraId="6A7DCD0C" w14:textId="3F883792" w:rsidR="003020BB" w:rsidRPr="0009243D" w:rsidRDefault="003020BB" w:rsidP="003020BB">
      <w:pPr>
        <w:spacing w:line="240" w:lineRule="auto"/>
        <w:ind w:right="1259"/>
        <w:textAlignment w:val="baseline"/>
        <w:rPr>
          <w:rFonts w:eastAsia="Georgia"/>
          <w:b/>
          <w:bCs/>
          <w:color w:val="000000"/>
        </w:rPr>
      </w:pPr>
      <w:r w:rsidRPr="0009243D">
        <w:rPr>
          <w:rFonts w:eastAsia="Georgia"/>
          <w:b/>
          <w:bCs/>
        </w:rPr>
        <w:t>Jobansøgere</w:t>
      </w:r>
    </w:p>
    <w:p w14:paraId="12A95C66" w14:textId="51D5D37B" w:rsidR="003020BB" w:rsidRDefault="003020BB" w:rsidP="003020BB">
      <w:pPr>
        <w:spacing w:line="240" w:lineRule="auto"/>
        <w:ind w:right="1259"/>
        <w:textAlignment w:val="baseline"/>
        <w:rPr>
          <w:rFonts w:eastAsia="Georgia"/>
          <w:i/>
          <w:color w:val="000000"/>
        </w:rPr>
      </w:pPr>
      <w:r>
        <w:rPr>
          <w:rFonts w:eastAsia="Georgia"/>
          <w:color w:val="000000"/>
        </w:rPr>
        <w:t xml:space="preserve">Oplysninger, som </w:t>
      </w:r>
      <w:r w:rsidRPr="00512FE1">
        <w:rPr>
          <w:rFonts w:eastAsia="Georgia"/>
          <w:color w:val="000000"/>
        </w:rPr>
        <w:t>behandle</w:t>
      </w:r>
      <w:r>
        <w:rPr>
          <w:rFonts w:eastAsia="Georgia"/>
          <w:color w:val="000000"/>
        </w:rPr>
        <w:t xml:space="preserve">s om </w:t>
      </w:r>
      <w:r w:rsidRPr="0001171E">
        <w:rPr>
          <w:rFonts w:eastAsia="Georgia"/>
          <w:color w:val="000000"/>
        </w:rPr>
        <w:t>jobansøgere</w:t>
      </w:r>
      <w:r w:rsidRPr="00512FE1">
        <w:rPr>
          <w:rFonts w:eastAsia="Georgia"/>
          <w:color w:val="000000"/>
        </w:rPr>
        <w:t>:</w:t>
      </w:r>
    </w:p>
    <w:p w14:paraId="6ED2A400" w14:textId="77777777" w:rsidR="003020BB" w:rsidRPr="00512FE1" w:rsidRDefault="003020BB" w:rsidP="003020BB">
      <w:pPr>
        <w:spacing w:line="240" w:lineRule="auto"/>
        <w:ind w:left="142" w:right="1259"/>
        <w:textAlignment w:val="baseline"/>
        <w:rPr>
          <w:rFonts w:eastAsia="Georgia"/>
          <w:color w:val="000000"/>
        </w:rPr>
      </w:pPr>
    </w:p>
    <w:p w14:paraId="21EA7D34" w14:textId="6B831878" w:rsidR="003020BB" w:rsidRPr="000C5E32" w:rsidRDefault="003020BB" w:rsidP="00E767D4">
      <w:pPr>
        <w:pStyle w:val="Listeafsnit"/>
        <w:numPr>
          <w:ilvl w:val="0"/>
          <w:numId w:val="30"/>
        </w:numPr>
        <w:spacing w:line="240" w:lineRule="auto"/>
        <w:textAlignment w:val="baseline"/>
        <w:rPr>
          <w:rFonts w:eastAsia="Georgia"/>
          <w:color w:val="000000"/>
        </w:rPr>
      </w:pPr>
      <w:r w:rsidRPr="00E767D4">
        <w:rPr>
          <w:rFonts w:eastAsia="Georgia"/>
          <w:color w:val="000000"/>
        </w:rPr>
        <w:t>Identifikationsoplysninger, herunder navn</w:t>
      </w:r>
      <w:r>
        <w:rPr>
          <w:rFonts w:eastAsia="Georgia"/>
          <w:color w:val="000000"/>
        </w:rPr>
        <w:t xml:space="preserve">, </w:t>
      </w:r>
      <w:r w:rsidRPr="000C5E32">
        <w:rPr>
          <w:rFonts w:eastAsia="Georgia"/>
          <w:color w:val="000000"/>
        </w:rPr>
        <w:t>telefonoplysninger og e-mail</w:t>
      </w:r>
    </w:p>
    <w:p w14:paraId="3BD1E844" w14:textId="77777777" w:rsidR="003020BB" w:rsidRDefault="003020BB" w:rsidP="003020BB">
      <w:pPr>
        <w:pStyle w:val="Listeafsnit"/>
        <w:numPr>
          <w:ilvl w:val="0"/>
          <w:numId w:val="31"/>
        </w:numPr>
        <w:spacing w:line="240" w:lineRule="auto"/>
        <w:textAlignment w:val="baseline"/>
        <w:rPr>
          <w:rFonts w:eastAsia="Georgia"/>
          <w:color w:val="000000"/>
        </w:rPr>
      </w:pPr>
      <w:r w:rsidRPr="000C5E32">
        <w:rPr>
          <w:rFonts w:eastAsia="Georgia"/>
          <w:color w:val="000000"/>
        </w:rPr>
        <w:t>Oplysninger, som indgår i jobansøgningen, herunder kompetenceprofil, stilling og arbejdssted, CV-oplysninger, uddannelse, faglige kvalifikationer og lønforhold samt begrundelser herfor.</w:t>
      </w:r>
    </w:p>
    <w:p w14:paraId="7EC85144" w14:textId="4DBC6BE8" w:rsidR="003020BB" w:rsidRDefault="003020BB">
      <w:pPr>
        <w:pStyle w:val="Listeafsnit"/>
        <w:numPr>
          <w:ilvl w:val="0"/>
          <w:numId w:val="31"/>
        </w:numPr>
        <w:spacing w:line="240" w:lineRule="auto"/>
        <w:textAlignment w:val="baseline"/>
        <w:rPr>
          <w:rFonts w:eastAsia="Georgia"/>
          <w:color w:val="000000"/>
        </w:rPr>
      </w:pPr>
      <w:r w:rsidRPr="00E767D4">
        <w:rPr>
          <w:rFonts w:eastAsia="Georgia"/>
          <w:color w:val="000000"/>
        </w:rPr>
        <w:t>Helbredsoplysninger</w:t>
      </w:r>
    </w:p>
    <w:p w14:paraId="3D4095AA" w14:textId="5E780E0B" w:rsidR="000614E9" w:rsidRDefault="000614E9">
      <w:pPr>
        <w:pStyle w:val="Listeafsnit"/>
        <w:numPr>
          <w:ilvl w:val="0"/>
          <w:numId w:val="31"/>
        </w:numPr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lastRenderedPageBreak/>
        <w:t>Personlighedstests</w:t>
      </w:r>
    </w:p>
    <w:p w14:paraId="3EBF9A42" w14:textId="1FCDACA1" w:rsidR="009D62E3" w:rsidRPr="005716DB" w:rsidRDefault="009D62E3" w:rsidP="00E767D4">
      <w:pPr>
        <w:pStyle w:val="Listeafsnit"/>
        <w:numPr>
          <w:ilvl w:val="0"/>
          <w:numId w:val="31"/>
        </w:numPr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[…]</w:t>
      </w:r>
    </w:p>
    <w:p w14:paraId="65E2925D" w14:textId="77777777" w:rsidR="003020BB" w:rsidRDefault="003020BB" w:rsidP="003020BB">
      <w:pPr>
        <w:spacing w:line="240" w:lineRule="auto"/>
        <w:textAlignment w:val="baseline"/>
        <w:rPr>
          <w:rFonts w:eastAsia="Georgia"/>
          <w:color w:val="000000"/>
        </w:rPr>
      </w:pPr>
    </w:p>
    <w:p w14:paraId="4015F2F2" w14:textId="74D6FBE1" w:rsidR="003020BB" w:rsidRPr="004B2927" w:rsidRDefault="004B2927" w:rsidP="003020BB">
      <w:pPr>
        <w:spacing w:line="240" w:lineRule="auto"/>
        <w:textAlignment w:val="baseline"/>
        <w:rPr>
          <w:rFonts w:eastAsia="Georgia"/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Nuværende </w:t>
      </w:r>
      <w:r w:rsidRPr="00C62BCC">
        <w:rPr>
          <w:rFonts w:eastAsia="Georgia"/>
          <w:b/>
          <w:bCs/>
          <w:color w:val="000000"/>
        </w:rPr>
        <w:t>medarbejdere</w:t>
      </w:r>
    </w:p>
    <w:p w14:paraId="2515FCBE" w14:textId="14A7A286" w:rsidR="003020BB" w:rsidRDefault="003020BB" w:rsidP="003020BB">
      <w:pPr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Oplysninger, som behandles om </w:t>
      </w:r>
      <w:r w:rsidR="00A91A7D">
        <w:rPr>
          <w:rFonts w:eastAsia="Georgia"/>
          <w:color w:val="000000"/>
        </w:rPr>
        <w:t>nuværende medarbejdere</w:t>
      </w:r>
      <w:r>
        <w:rPr>
          <w:rFonts w:eastAsia="Georgia"/>
          <w:color w:val="000000"/>
        </w:rPr>
        <w:t>:</w:t>
      </w:r>
    </w:p>
    <w:p w14:paraId="0C86220E" w14:textId="5C52B190" w:rsidR="00A802A1" w:rsidRPr="00B636F4" w:rsidRDefault="003020BB" w:rsidP="00B636F4">
      <w:pPr>
        <w:pStyle w:val="Listeafsnit"/>
        <w:numPr>
          <w:ilvl w:val="0"/>
          <w:numId w:val="32"/>
        </w:numPr>
        <w:spacing w:line="240" w:lineRule="auto"/>
        <w:textAlignment w:val="baseline"/>
        <w:rPr>
          <w:rFonts w:eastAsia="Georgia"/>
          <w:color w:val="000000"/>
        </w:rPr>
      </w:pPr>
      <w:r w:rsidRPr="005716DB">
        <w:rPr>
          <w:rFonts w:eastAsia="Georgia"/>
          <w:color w:val="000000"/>
        </w:rPr>
        <w:t>Identifikationsoplysninger, herunder navn,</w:t>
      </w:r>
      <w:r>
        <w:rPr>
          <w:rFonts w:eastAsia="Georgia"/>
          <w:color w:val="000000"/>
        </w:rPr>
        <w:t xml:space="preserve"> adresse</w:t>
      </w:r>
      <w:r w:rsidR="007E1DCB">
        <w:rPr>
          <w:rFonts w:eastAsia="Georgia"/>
          <w:color w:val="000000"/>
        </w:rPr>
        <w:t>,</w:t>
      </w:r>
      <w:r w:rsidRPr="005716DB">
        <w:rPr>
          <w:rFonts w:eastAsia="Georgia"/>
          <w:color w:val="000000"/>
        </w:rPr>
        <w:t xml:space="preserve"> telefonoplysninger og e-mail</w:t>
      </w:r>
    </w:p>
    <w:p w14:paraId="66B39F18" w14:textId="2B63B510" w:rsidR="003020BB" w:rsidRPr="002D196D" w:rsidRDefault="003020BB" w:rsidP="005716DB">
      <w:pPr>
        <w:pStyle w:val="Listeafsnit"/>
        <w:numPr>
          <w:ilvl w:val="0"/>
          <w:numId w:val="32"/>
        </w:numPr>
        <w:rPr>
          <w:rFonts w:eastAsia="Georgia"/>
        </w:rPr>
      </w:pPr>
      <w:r w:rsidRPr="002D196D">
        <w:rPr>
          <w:rFonts w:eastAsia="Georgia"/>
        </w:rPr>
        <w:t>Stilling og arbejdssted.</w:t>
      </w:r>
    </w:p>
    <w:p w14:paraId="13EB534F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Ansættelse og beskæftigelse</w:t>
      </w:r>
      <w:r>
        <w:rPr>
          <w:rFonts w:eastAsia="Georgia"/>
          <w:color w:val="000000"/>
        </w:rPr>
        <w:t>.</w:t>
      </w:r>
    </w:p>
    <w:p w14:paraId="45E7AD47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Vagt- og tjenestetider</w:t>
      </w:r>
      <w:r>
        <w:rPr>
          <w:rFonts w:eastAsia="Georgia"/>
          <w:color w:val="000000"/>
        </w:rPr>
        <w:t>.</w:t>
      </w:r>
    </w:p>
    <w:p w14:paraId="63EF63BE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Løn- og pensionsforhold</w:t>
      </w:r>
      <w:r>
        <w:rPr>
          <w:rFonts w:eastAsia="Georgia"/>
          <w:color w:val="000000"/>
        </w:rPr>
        <w:t>.</w:t>
      </w:r>
    </w:p>
    <w:p w14:paraId="71D25FE3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Ferie og andet fravær</w:t>
      </w:r>
      <w:r>
        <w:rPr>
          <w:rFonts w:eastAsia="Georgia"/>
          <w:color w:val="000000"/>
        </w:rPr>
        <w:t>.</w:t>
      </w:r>
    </w:p>
    <w:p w14:paraId="2EB58EF0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Skatteforhold</w:t>
      </w:r>
      <w:r>
        <w:rPr>
          <w:rFonts w:eastAsia="Georgia"/>
          <w:color w:val="000000"/>
        </w:rPr>
        <w:t>.</w:t>
      </w:r>
    </w:p>
    <w:p w14:paraId="06395041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Løntilskud</w:t>
      </w:r>
      <w:r>
        <w:rPr>
          <w:rFonts w:eastAsia="Georgia"/>
          <w:color w:val="000000"/>
        </w:rPr>
        <w:t>.</w:t>
      </w:r>
    </w:p>
    <w:p w14:paraId="5FC87087" w14:textId="77777777" w:rsidR="003020BB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Oplysninger af relevans for lønindeholdelse</w:t>
      </w:r>
      <w:r>
        <w:rPr>
          <w:rFonts w:eastAsia="Georgia"/>
          <w:color w:val="000000"/>
        </w:rPr>
        <w:t>.</w:t>
      </w:r>
    </w:p>
    <w:p w14:paraId="2791DD9C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Personalepapirer</w:t>
      </w:r>
      <w:r>
        <w:rPr>
          <w:rFonts w:eastAsia="Georgia"/>
          <w:color w:val="000000"/>
        </w:rPr>
        <w:t>.</w:t>
      </w:r>
    </w:p>
    <w:p w14:paraId="21EF7919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Uddannelse</w:t>
      </w:r>
      <w:r>
        <w:rPr>
          <w:rFonts w:eastAsia="Georgia"/>
          <w:color w:val="000000"/>
        </w:rPr>
        <w:t>.</w:t>
      </w:r>
    </w:p>
    <w:p w14:paraId="7B057C3C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Sygefravær</w:t>
      </w:r>
      <w:r>
        <w:rPr>
          <w:rFonts w:eastAsia="Georgia"/>
          <w:color w:val="000000"/>
        </w:rPr>
        <w:t>.</w:t>
      </w:r>
    </w:p>
    <w:p w14:paraId="1C7C06EE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Fradrag i lønnen (fx betaling for kantineordning eller medarbejder</w:t>
      </w:r>
      <w:r w:rsidRPr="00393848">
        <w:rPr>
          <w:rFonts w:eastAsia="Georgia"/>
          <w:color w:val="000000"/>
        </w:rPr>
        <w:softHyphen/>
        <w:t>-pc)</w:t>
      </w:r>
      <w:r>
        <w:rPr>
          <w:rFonts w:eastAsia="Georgia"/>
          <w:color w:val="000000"/>
        </w:rPr>
        <w:t>.</w:t>
      </w:r>
    </w:p>
    <w:p w14:paraId="5D22991F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792"/>
        </w:tabs>
        <w:spacing w:line="240" w:lineRule="auto"/>
        <w:textAlignment w:val="baseline"/>
        <w:rPr>
          <w:rFonts w:eastAsia="Georgia"/>
          <w:b/>
          <w:color w:val="000000"/>
        </w:rPr>
      </w:pPr>
      <w:r w:rsidRPr="00393848">
        <w:rPr>
          <w:rFonts w:eastAsia="Georgia"/>
          <w:color w:val="000000"/>
        </w:rPr>
        <w:t>Arbejdsskader, fleksjob, ansættelse på særlige vilkår, fx ved handicap.  (NB: Se også særlige kategorier af oplysninger nedenfor).</w:t>
      </w:r>
    </w:p>
    <w:p w14:paraId="1359311A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360"/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Udbetaling af løn, herunder lønrefusioner mv</w:t>
      </w:r>
      <w:r>
        <w:rPr>
          <w:rFonts w:eastAsia="Georgia"/>
          <w:color w:val="000000"/>
        </w:rPr>
        <w:t>.</w:t>
      </w:r>
    </w:p>
    <w:p w14:paraId="5FBD6911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360"/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Personaleadministrative oplysninger, herunder uddannelse og kvalifikationer, jobøn</w:t>
      </w:r>
      <w:r w:rsidRPr="00393848">
        <w:rPr>
          <w:rFonts w:eastAsia="Georgia"/>
          <w:color w:val="000000"/>
        </w:rPr>
        <w:softHyphen/>
        <w:t>sker, bedømmelser, beskæftigelse, tillidshverv, lån af diverse effekter, eventuelle ad</w:t>
      </w:r>
      <w:r w:rsidRPr="00393848">
        <w:rPr>
          <w:rFonts w:eastAsia="Georgia"/>
          <w:color w:val="000000"/>
        </w:rPr>
        <w:softHyphen/>
        <w:t>varsler og lignende.</w:t>
      </w:r>
    </w:p>
    <w:p w14:paraId="00749AFB" w14:textId="77777777" w:rsidR="003020BB" w:rsidRPr="00393848" w:rsidRDefault="003020BB" w:rsidP="003020BB">
      <w:pPr>
        <w:pStyle w:val="Listeafsnit"/>
        <w:numPr>
          <w:ilvl w:val="0"/>
          <w:numId w:val="23"/>
        </w:numPr>
        <w:tabs>
          <w:tab w:val="left" w:pos="360"/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Kurser, kompetenceprofil, medarbejderudviklingssamtaler</w:t>
      </w:r>
      <w:r>
        <w:rPr>
          <w:rFonts w:eastAsia="Georgia"/>
          <w:color w:val="000000"/>
        </w:rPr>
        <w:t>.</w:t>
      </w:r>
    </w:p>
    <w:p w14:paraId="4889C1BA" w14:textId="53EDA9C0" w:rsidR="003020BB" w:rsidRDefault="00A95A70" w:rsidP="003020BB">
      <w:pPr>
        <w:pStyle w:val="Listeafsnit"/>
        <w:numPr>
          <w:ilvl w:val="0"/>
          <w:numId w:val="23"/>
        </w:numPr>
        <w:tabs>
          <w:tab w:val="left" w:pos="360"/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 </w:t>
      </w:r>
      <w:r w:rsidR="003020BB" w:rsidRPr="00393848">
        <w:rPr>
          <w:rFonts w:eastAsia="Georgia"/>
          <w:color w:val="000000"/>
        </w:rPr>
        <w:t>Oplysning om sikkerhedsgodkendelse</w:t>
      </w:r>
      <w:r w:rsidR="003020BB">
        <w:rPr>
          <w:rFonts w:eastAsia="Georgia"/>
          <w:color w:val="000000"/>
        </w:rPr>
        <w:t>.</w:t>
      </w:r>
    </w:p>
    <w:p w14:paraId="770264E5" w14:textId="1B77EA78" w:rsidR="009D62E3" w:rsidRPr="00393848" w:rsidRDefault="00572BEF" w:rsidP="003020BB">
      <w:pPr>
        <w:pStyle w:val="Listeafsnit"/>
        <w:numPr>
          <w:ilvl w:val="0"/>
          <w:numId w:val="23"/>
        </w:numPr>
        <w:tabs>
          <w:tab w:val="left" w:pos="360"/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[</w:t>
      </w:r>
      <w:r w:rsidR="009D62E3">
        <w:rPr>
          <w:rFonts w:eastAsia="Georgia"/>
          <w:color w:val="000000"/>
        </w:rPr>
        <w:t>…</w:t>
      </w:r>
      <w:r>
        <w:rPr>
          <w:rFonts w:eastAsia="Georgia"/>
          <w:color w:val="000000"/>
        </w:rPr>
        <w:t>]</w:t>
      </w:r>
    </w:p>
    <w:p w14:paraId="67D9D95E" w14:textId="77777777" w:rsidR="003020BB" w:rsidRDefault="003020BB" w:rsidP="003020BB">
      <w:pPr>
        <w:tabs>
          <w:tab w:val="left" w:pos="792"/>
        </w:tabs>
        <w:spacing w:line="240" w:lineRule="auto"/>
        <w:ind w:left="504"/>
        <w:textAlignment w:val="baseline"/>
        <w:rPr>
          <w:rFonts w:eastAsia="Georgia"/>
          <w:color w:val="000000"/>
        </w:rPr>
      </w:pPr>
    </w:p>
    <w:p w14:paraId="2B74D6BF" w14:textId="2EDA8593" w:rsidR="003020BB" w:rsidRPr="00E62768" w:rsidRDefault="003020BB" w:rsidP="003020BB">
      <w:pPr>
        <w:tabs>
          <w:tab w:val="left" w:pos="792"/>
        </w:tabs>
        <w:spacing w:line="240" w:lineRule="auto"/>
        <w:textAlignment w:val="baseline"/>
        <w:rPr>
          <w:rFonts w:eastAsia="Georgia"/>
          <w:i/>
        </w:rPr>
      </w:pPr>
      <w:r>
        <w:rPr>
          <w:rFonts w:eastAsia="Georgia"/>
          <w:color w:val="000000"/>
        </w:rPr>
        <w:t xml:space="preserve">Virksomheden behandler </w:t>
      </w:r>
      <w:proofErr w:type="gramStart"/>
      <w:r>
        <w:rPr>
          <w:rFonts w:eastAsia="Georgia"/>
          <w:color w:val="000000"/>
        </w:rPr>
        <w:t>endvidere</w:t>
      </w:r>
      <w:proofErr w:type="gramEnd"/>
      <w:r>
        <w:rPr>
          <w:rFonts w:eastAsia="Georgia"/>
          <w:color w:val="000000"/>
        </w:rPr>
        <w:t xml:space="preserve"> følgende typer af særlige kategorier af oplysninger (databeskyttelsesforordningens art. 9):</w:t>
      </w:r>
      <w:r w:rsidRPr="00626505">
        <w:t xml:space="preserve"> </w:t>
      </w:r>
    </w:p>
    <w:p w14:paraId="3C5F30EF" w14:textId="77777777" w:rsidR="003020BB" w:rsidRDefault="003020BB" w:rsidP="003020BB">
      <w:pPr>
        <w:tabs>
          <w:tab w:val="left" w:pos="792"/>
        </w:tabs>
        <w:spacing w:line="240" w:lineRule="auto"/>
        <w:textAlignment w:val="baseline"/>
        <w:rPr>
          <w:rFonts w:eastAsia="Georgia"/>
        </w:rPr>
      </w:pPr>
    </w:p>
    <w:p w14:paraId="1F285B22" w14:textId="77777777" w:rsidR="00935A69" w:rsidRDefault="00935A69" w:rsidP="003020BB">
      <w:pPr>
        <w:pStyle w:val="Listeafsnit"/>
        <w:numPr>
          <w:ilvl w:val="0"/>
          <w:numId w:val="25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Helbredsoplysninger</w:t>
      </w:r>
    </w:p>
    <w:p w14:paraId="2AE5089B" w14:textId="3F4CDE87" w:rsidR="003020BB" w:rsidRPr="00393848" w:rsidRDefault="003020BB" w:rsidP="003020BB">
      <w:pPr>
        <w:pStyle w:val="Listeafsnit"/>
        <w:numPr>
          <w:ilvl w:val="0"/>
          <w:numId w:val="25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Fagforeningsmæssige tilhørsforhold</w:t>
      </w:r>
    </w:p>
    <w:p w14:paraId="2F87FC99" w14:textId="09F407AA" w:rsidR="003020BB" w:rsidRPr="00393848" w:rsidRDefault="00935A69" w:rsidP="003020BB">
      <w:pPr>
        <w:pStyle w:val="Listeafsnit"/>
        <w:numPr>
          <w:ilvl w:val="0"/>
          <w:numId w:val="25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[…]</w:t>
      </w:r>
    </w:p>
    <w:p w14:paraId="0EF24EB4" w14:textId="2306BD2E" w:rsidR="003020BB" w:rsidRPr="00935A69" w:rsidRDefault="003020BB" w:rsidP="00935A69">
      <w:pPr>
        <w:spacing w:line="240" w:lineRule="auto"/>
        <w:ind w:left="360"/>
        <w:rPr>
          <w:rFonts w:eastAsia="Georgia"/>
        </w:rPr>
      </w:pPr>
    </w:p>
    <w:p w14:paraId="00C2100F" w14:textId="77777777" w:rsidR="003020BB" w:rsidRDefault="003020BB" w:rsidP="003020BB">
      <w:pPr>
        <w:tabs>
          <w:tab w:val="left" w:pos="792"/>
        </w:tabs>
        <w:spacing w:line="240" w:lineRule="auto"/>
        <w:ind w:left="504"/>
        <w:textAlignment w:val="baseline"/>
        <w:rPr>
          <w:rFonts w:eastAsia="Georgia"/>
          <w:color w:val="000000"/>
        </w:rPr>
      </w:pPr>
    </w:p>
    <w:p w14:paraId="2FEEB98F" w14:textId="77777777" w:rsidR="003020BB" w:rsidRDefault="003020BB" w:rsidP="003020BB">
      <w:pPr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Virksomheden behandler oplysninger om strafbare forhold og lovovertrædelser (databeskyttelsesforordningens art. 10), herunder i straffeattester.</w:t>
      </w:r>
    </w:p>
    <w:p w14:paraId="74517FEF" w14:textId="77777777" w:rsidR="003020BB" w:rsidRDefault="003020BB" w:rsidP="003020BB">
      <w:pPr>
        <w:spacing w:line="240" w:lineRule="auto"/>
        <w:textAlignment w:val="baseline"/>
        <w:rPr>
          <w:rFonts w:eastAsia="Georgia"/>
          <w:color w:val="000000"/>
        </w:rPr>
      </w:pPr>
    </w:p>
    <w:p w14:paraId="62C34B0D" w14:textId="6371875A" w:rsidR="00670491" w:rsidRDefault="003020BB" w:rsidP="003020BB">
      <w:pPr>
        <w:rPr>
          <w:rFonts w:eastAsia="Georgia"/>
          <w:color w:val="000000"/>
        </w:rPr>
      </w:pPr>
      <w:r>
        <w:rPr>
          <w:rFonts w:eastAsia="Georgia"/>
          <w:color w:val="000000"/>
        </w:rPr>
        <w:t>Virksomheden behandler også CPR-nummer (databeskyttelseslovens § 11).</w:t>
      </w:r>
    </w:p>
    <w:p w14:paraId="4AE4DB16" w14:textId="77777777" w:rsidR="006C2BD0" w:rsidRDefault="006C2BD0" w:rsidP="006C2BD0">
      <w:pPr>
        <w:rPr>
          <w:rFonts w:eastAsia="Georgia"/>
          <w:b/>
          <w:bCs/>
        </w:rPr>
      </w:pPr>
    </w:p>
    <w:p w14:paraId="7454AE9B" w14:textId="624B2EAD" w:rsidR="006C2BD0" w:rsidRPr="006C2BD0" w:rsidRDefault="006C2BD0" w:rsidP="006C2BD0">
      <w:pPr>
        <w:rPr>
          <w:rFonts w:eastAsia="Georgia"/>
          <w:b/>
          <w:bCs/>
        </w:rPr>
      </w:pPr>
      <w:r>
        <w:rPr>
          <w:rFonts w:eastAsia="Georgia"/>
          <w:b/>
          <w:bCs/>
        </w:rPr>
        <w:t>T</w:t>
      </w:r>
      <w:r w:rsidRPr="006C2BD0">
        <w:rPr>
          <w:rFonts w:eastAsia="Georgia"/>
          <w:b/>
          <w:bCs/>
        </w:rPr>
        <w:t>idligere</w:t>
      </w:r>
      <w:r w:rsidR="00ED297C">
        <w:rPr>
          <w:rFonts w:eastAsia="Georgia"/>
          <w:b/>
          <w:bCs/>
        </w:rPr>
        <w:t xml:space="preserve"> </w:t>
      </w:r>
      <w:r w:rsidR="008F1D06">
        <w:rPr>
          <w:rFonts w:eastAsia="Georgia"/>
          <w:b/>
          <w:bCs/>
        </w:rPr>
        <w:t>medarbejdere</w:t>
      </w:r>
    </w:p>
    <w:p w14:paraId="2D459F15" w14:textId="3213ACBF" w:rsidR="00ED297C" w:rsidRDefault="006C2BD0" w:rsidP="006C2BD0">
      <w:pPr>
        <w:rPr>
          <w:rFonts w:eastAsia="Georgia"/>
        </w:rPr>
      </w:pPr>
      <w:r w:rsidRPr="006C2BD0">
        <w:rPr>
          <w:rFonts w:eastAsia="Georgia"/>
        </w:rPr>
        <w:t xml:space="preserve">Oplysninger, som behandles om </w:t>
      </w:r>
      <w:r>
        <w:rPr>
          <w:rFonts w:eastAsia="Georgia"/>
        </w:rPr>
        <w:t xml:space="preserve">tidligere </w:t>
      </w:r>
      <w:r w:rsidR="008F1D06">
        <w:rPr>
          <w:rFonts w:eastAsia="Georgia"/>
        </w:rPr>
        <w:t>medarbejdere</w:t>
      </w:r>
      <w:r w:rsidR="00ED297C">
        <w:rPr>
          <w:rFonts w:eastAsia="Georgia"/>
        </w:rPr>
        <w:t>:</w:t>
      </w:r>
    </w:p>
    <w:p w14:paraId="619355C0" w14:textId="16B80264" w:rsidR="00ED297C" w:rsidRDefault="00ED297C" w:rsidP="006C2BD0">
      <w:pPr>
        <w:rPr>
          <w:rFonts w:eastAsia="Georgia"/>
        </w:rPr>
      </w:pPr>
      <w:r>
        <w:rPr>
          <w:rFonts w:eastAsia="Georgia"/>
        </w:rPr>
        <w:t>[ …]</w:t>
      </w:r>
    </w:p>
    <w:p w14:paraId="1F2750D4" w14:textId="77777777" w:rsidR="006C2BD0" w:rsidRDefault="006C2BD0" w:rsidP="003020BB">
      <w:pPr>
        <w:rPr>
          <w:rFonts w:eastAsia="Georgia"/>
        </w:rPr>
      </w:pPr>
    </w:p>
    <w:p w14:paraId="7AAC09B1" w14:textId="7ABAF9A6" w:rsidR="00EB79BE" w:rsidRPr="00E767D4" w:rsidRDefault="00EB79BE" w:rsidP="003020BB">
      <w:pPr>
        <w:rPr>
          <w:rFonts w:eastAsia="Georgia"/>
          <w:b/>
          <w:bCs/>
        </w:rPr>
      </w:pPr>
      <w:r>
        <w:rPr>
          <w:rFonts w:eastAsia="Georgia"/>
          <w:b/>
          <w:bCs/>
        </w:rPr>
        <w:t>Pårørende</w:t>
      </w:r>
    </w:p>
    <w:p w14:paraId="6AACEB36" w14:textId="77777777" w:rsidR="00F63FF3" w:rsidRDefault="00A61C4E" w:rsidP="00F63FF3">
      <w:pPr>
        <w:rPr>
          <w:rFonts w:eastAsia="Georgia"/>
          <w:i/>
          <w:iCs/>
        </w:rPr>
      </w:pPr>
      <w:r>
        <w:rPr>
          <w:rFonts w:eastAsia="Georgia"/>
        </w:rPr>
        <w:t xml:space="preserve">Oplysninger, som behandles om pårørende: </w:t>
      </w:r>
    </w:p>
    <w:p w14:paraId="3CE9F637" w14:textId="10153327" w:rsidR="0026038F" w:rsidRPr="0026038F" w:rsidRDefault="00214E81" w:rsidP="00E767D4">
      <w:pPr>
        <w:pStyle w:val="Listeafsnit"/>
        <w:numPr>
          <w:ilvl w:val="0"/>
          <w:numId w:val="36"/>
        </w:numPr>
        <w:rPr>
          <w:rFonts w:eastAsia="Georgia"/>
        </w:rPr>
      </w:pPr>
      <w:r w:rsidRPr="00F63FF3">
        <w:rPr>
          <w:rFonts w:eastAsia="Georgia"/>
        </w:rPr>
        <w:t>Navn</w:t>
      </w:r>
      <w:r w:rsidR="007E1DCB" w:rsidRPr="00F63FF3">
        <w:rPr>
          <w:rFonts w:eastAsia="Georgia"/>
        </w:rPr>
        <w:t xml:space="preserve"> og kontaktoplysninger, herunder </w:t>
      </w:r>
      <w:r w:rsidR="00A16864" w:rsidRPr="00F63FF3">
        <w:rPr>
          <w:rFonts w:eastAsia="Georgia"/>
        </w:rPr>
        <w:t xml:space="preserve">adresse, </w:t>
      </w:r>
      <w:r w:rsidR="007E1DCB" w:rsidRPr="00F63FF3">
        <w:rPr>
          <w:rFonts w:eastAsia="Georgia"/>
        </w:rPr>
        <w:t>telefonoplysninger og e-mail</w:t>
      </w:r>
    </w:p>
    <w:p w14:paraId="7A5190BE" w14:textId="2CBAA420" w:rsidR="00214E81" w:rsidRDefault="00214E81" w:rsidP="00A16864">
      <w:pPr>
        <w:rPr>
          <w:rFonts w:eastAsia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F6623" w:rsidRPr="005827AA" w14:paraId="187DF7D5" w14:textId="77777777" w:rsidTr="00F8797D">
        <w:tc>
          <w:tcPr>
            <w:tcW w:w="9061" w:type="dxa"/>
          </w:tcPr>
          <w:p w14:paraId="5554278C" w14:textId="77777777" w:rsidR="000F6623" w:rsidRDefault="000F6623" w:rsidP="00F8797D">
            <w:pPr>
              <w:rPr>
                <w:rFonts w:eastAsia="Georgia"/>
                <w:color w:val="000000"/>
              </w:rPr>
            </w:pPr>
            <w:r w:rsidRPr="00393848">
              <w:rPr>
                <w:rFonts w:eastAsia="Georgia"/>
                <w:b/>
              </w:rPr>
              <w:lastRenderedPageBreak/>
              <w:t>4. Modtagere af personoplysningerne</w:t>
            </w:r>
          </w:p>
        </w:tc>
      </w:tr>
    </w:tbl>
    <w:p w14:paraId="1A200999" w14:textId="77777777" w:rsidR="00E27C48" w:rsidRDefault="000F6623" w:rsidP="000F6623">
      <w:pPr>
        <w:spacing w:line="240" w:lineRule="auto"/>
        <w:ind w:right="1260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Kategorier af modtagere, som oplysningerne er eller vil blive videregivet til, herunder modta</w:t>
      </w:r>
      <w:r>
        <w:rPr>
          <w:rFonts w:eastAsia="Georgia"/>
          <w:color w:val="000000"/>
        </w:rPr>
        <w:softHyphen/>
        <w:t xml:space="preserve">gere i tredjelande og internationale organisationer: </w:t>
      </w:r>
    </w:p>
    <w:p w14:paraId="3E34E665" w14:textId="77777777" w:rsidR="00CB7A7E" w:rsidRDefault="00CB7A7E" w:rsidP="000F6623">
      <w:pPr>
        <w:spacing w:line="240" w:lineRule="auto"/>
        <w:ind w:right="1260"/>
        <w:textAlignment w:val="baseline"/>
        <w:rPr>
          <w:rFonts w:eastAsia="Georgia"/>
          <w:i/>
          <w:color w:val="000000"/>
          <w:highlight w:val="yellow"/>
        </w:rPr>
      </w:pPr>
    </w:p>
    <w:p w14:paraId="1117F2E4" w14:textId="6B855554" w:rsidR="00CB7A7E" w:rsidRDefault="0026038F" w:rsidP="00CB7A7E">
      <w:pPr>
        <w:spacing w:line="240" w:lineRule="auto"/>
        <w:ind w:right="1260"/>
        <w:textAlignment w:val="baseline"/>
        <w:rPr>
          <w:rFonts w:eastAsia="Georgia"/>
          <w:i/>
          <w:color w:val="000000"/>
        </w:rPr>
      </w:pPr>
      <w:r w:rsidRPr="000C5E32">
        <w:rPr>
          <w:rFonts w:eastAsia="Georgia"/>
          <w:i/>
          <w:color w:val="000000"/>
        </w:rPr>
        <w:t>[</w:t>
      </w:r>
      <w:r w:rsidR="00376E21" w:rsidRPr="000C5E32">
        <w:rPr>
          <w:rFonts w:eastAsia="Georgia"/>
          <w:i/>
          <w:color w:val="000000"/>
        </w:rPr>
        <w:t xml:space="preserve">Nedenfor kan ses en række eksempler på modtagere. </w:t>
      </w:r>
      <w:r w:rsidR="00A13CD3" w:rsidRPr="000C5E32">
        <w:rPr>
          <w:rFonts w:eastAsia="Georgia"/>
          <w:i/>
          <w:color w:val="000000"/>
        </w:rPr>
        <w:t>Modtagerne skal t</w:t>
      </w:r>
      <w:r w:rsidR="000F6623" w:rsidRPr="000C5E32">
        <w:rPr>
          <w:rFonts w:eastAsia="Georgia"/>
          <w:i/>
          <w:color w:val="000000"/>
        </w:rPr>
        <w:t xml:space="preserve">ilrettes de </w:t>
      </w:r>
      <w:r w:rsidR="00D1752C" w:rsidRPr="000C5E32">
        <w:rPr>
          <w:rFonts w:eastAsia="Georgia"/>
          <w:i/>
          <w:color w:val="000000"/>
        </w:rPr>
        <w:t xml:space="preserve">modtagere, der er </w:t>
      </w:r>
      <w:r w:rsidR="000F6623" w:rsidRPr="000C5E32">
        <w:rPr>
          <w:rFonts w:eastAsia="Georgia"/>
          <w:i/>
          <w:color w:val="000000"/>
        </w:rPr>
        <w:t xml:space="preserve">relevante </w:t>
      </w:r>
      <w:r w:rsidR="00D1752C" w:rsidRPr="000C5E32">
        <w:rPr>
          <w:rFonts w:eastAsia="Georgia"/>
          <w:i/>
          <w:color w:val="000000"/>
        </w:rPr>
        <w:t xml:space="preserve">for virksomheden. Samtidig skal </w:t>
      </w:r>
      <w:r w:rsidR="00305613" w:rsidRPr="000C5E32">
        <w:rPr>
          <w:rFonts w:eastAsia="Georgia"/>
          <w:i/>
          <w:color w:val="000000"/>
        </w:rPr>
        <w:t xml:space="preserve">det oplyses, </w:t>
      </w:r>
      <w:r w:rsidR="00E27C48" w:rsidRPr="000C5E32">
        <w:rPr>
          <w:rFonts w:eastAsia="Georgia"/>
          <w:i/>
          <w:color w:val="000000"/>
        </w:rPr>
        <w:t>hvilke oplysninger, der videregives</w:t>
      </w:r>
      <w:r w:rsidR="00CB7A7E" w:rsidRPr="000C5E32">
        <w:rPr>
          <w:rFonts w:eastAsia="Georgia"/>
          <w:i/>
          <w:color w:val="000000"/>
        </w:rPr>
        <w:t xml:space="preserve"> til disse modtagere. Her er et eksempel vedr. </w:t>
      </w:r>
      <w:r w:rsidR="00A34F3A" w:rsidRPr="000C5E32">
        <w:rPr>
          <w:rFonts w:eastAsia="Georgia"/>
          <w:i/>
          <w:color w:val="000000"/>
        </w:rPr>
        <w:t xml:space="preserve">virksomhedens videregivelse af oplysninger til </w:t>
      </w:r>
      <w:r w:rsidR="00CB7A7E" w:rsidRPr="000C5E32">
        <w:rPr>
          <w:rFonts w:eastAsia="Georgia"/>
          <w:i/>
          <w:color w:val="000000"/>
        </w:rPr>
        <w:t>SKAT:</w:t>
      </w:r>
      <w:r w:rsidR="00CB7A7E">
        <w:rPr>
          <w:rFonts w:eastAsia="Georgia"/>
          <w:i/>
          <w:color w:val="000000"/>
          <w:highlight w:val="yellow"/>
        </w:rPr>
        <w:br/>
      </w:r>
    </w:p>
    <w:p w14:paraId="7E72BBD4" w14:textId="3608FC39" w:rsidR="00CB7A7E" w:rsidRPr="00E767D4" w:rsidRDefault="00CB7A7E" w:rsidP="00E767D4">
      <w:pPr>
        <w:spacing w:line="240" w:lineRule="auto"/>
        <w:ind w:left="360" w:right="1260"/>
        <w:textAlignment w:val="baseline"/>
        <w:rPr>
          <w:rFonts w:eastAsia="Georgia"/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>”</w:t>
      </w:r>
      <w:r w:rsidRPr="00E767D4">
        <w:rPr>
          <w:rFonts w:eastAsia="Georgia"/>
          <w:b/>
          <w:bCs/>
          <w:i/>
          <w:color w:val="000000"/>
        </w:rPr>
        <w:t>SKAT</w:t>
      </w:r>
    </w:p>
    <w:p w14:paraId="7135BE63" w14:textId="27C9D9DF" w:rsidR="00CB7A7E" w:rsidRDefault="00CB7A7E" w:rsidP="00E767D4">
      <w:pPr>
        <w:pStyle w:val="Listeafsnit"/>
        <w:numPr>
          <w:ilvl w:val="0"/>
          <w:numId w:val="34"/>
        </w:numPr>
        <w:spacing w:line="240" w:lineRule="auto"/>
        <w:ind w:left="1080" w:right="1260"/>
        <w:textAlignment w:val="baseline"/>
        <w:rPr>
          <w:rFonts w:eastAsia="Georgia"/>
          <w:i/>
          <w:color w:val="000000"/>
        </w:rPr>
      </w:pPr>
      <w:r w:rsidRPr="00E767D4">
        <w:rPr>
          <w:rFonts w:eastAsia="Georgia"/>
          <w:i/>
          <w:color w:val="000000"/>
        </w:rPr>
        <w:t xml:space="preserve">Videregivelsen omfattet følgende personoplysninger om </w:t>
      </w:r>
      <w:r w:rsidR="008F1D06">
        <w:rPr>
          <w:rFonts w:eastAsia="Georgia"/>
          <w:i/>
          <w:color w:val="000000"/>
        </w:rPr>
        <w:t>medarbejdere</w:t>
      </w:r>
      <w:r w:rsidRPr="00E767D4">
        <w:rPr>
          <w:rFonts w:eastAsia="Georgia"/>
          <w:i/>
          <w:color w:val="000000"/>
        </w:rPr>
        <w:t>:</w:t>
      </w:r>
    </w:p>
    <w:p w14:paraId="4F0C370C" w14:textId="77777777" w:rsidR="00CB7A7E" w:rsidRDefault="00CB7A7E" w:rsidP="00E767D4">
      <w:pPr>
        <w:pStyle w:val="Listeafsnit"/>
        <w:numPr>
          <w:ilvl w:val="1"/>
          <w:numId w:val="34"/>
        </w:numPr>
        <w:spacing w:line="240" w:lineRule="auto"/>
        <w:ind w:left="1800" w:right="1260"/>
        <w:textAlignment w:val="baseline"/>
        <w:rPr>
          <w:rFonts w:eastAsia="Georgia"/>
          <w:i/>
          <w:color w:val="000000"/>
        </w:rPr>
      </w:pPr>
      <w:r w:rsidRPr="00E767D4">
        <w:rPr>
          <w:rFonts w:eastAsia="Georgia"/>
          <w:i/>
          <w:color w:val="000000"/>
        </w:rPr>
        <w:t>Identifikationsoplysninger, herunder navn og adresse</w:t>
      </w:r>
    </w:p>
    <w:p w14:paraId="50EB3EEF" w14:textId="77777777" w:rsidR="00CB7A7E" w:rsidRDefault="00CB7A7E" w:rsidP="00E767D4">
      <w:pPr>
        <w:pStyle w:val="Listeafsnit"/>
        <w:numPr>
          <w:ilvl w:val="1"/>
          <w:numId w:val="34"/>
        </w:numPr>
        <w:spacing w:line="240" w:lineRule="auto"/>
        <w:ind w:left="1800" w:right="1260"/>
        <w:textAlignment w:val="baseline"/>
        <w:rPr>
          <w:rFonts w:eastAsia="Georgia"/>
          <w:i/>
          <w:color w:val="000000"/>
        </w:rPr>
      </w:pPr>
      <w:r w:rsidRPr="00E767D4">
        <w:rPr>
          <w:rFonts w:eastAsia="Georgia"/>
          <w:i/>
          <w:color w:val="000000"/>
        </w:rPr>
        <w:t>Stilling og arbejdssted</w:t>
      </w:r>
    </w:p>
    <w:p w14:paraId="51774670" w14:textId="77777777" w:rsidR="00CB7A7E" w:rsidRDefault="00CB7A7E" w:rsidP="00E767D4">
      <w:pPr>
        <w:pStyle w:val="Listeafsnit"/>
        <w:numPr>
          <w:ilvl w:val="1"/>
          <w:numId w:val="34"/>
        </w:numPr>
        <w:spacing w:line="240" w:lineRule="auto"/>
        <w:ind w:left="1800" w:right="1260"/>
        <w:textAlignment w:val="baseline"/>
        <w:rPr>
          <w:rFonts w:eastAsia="Georgia"/>
          <w:i/>
          <w:color w:val="000000"/>
        </w:rPr>
      </w:pPr>
      <w:r w:rsidRPr="00E767D4">
        <w:rPr>
          <w:rFonts w:eastAsia="Georgia"/>
          <w:i/>
          <w:color w:val="000000"/>
        </w:rPr>
        <w:t>Lønforhold</w:t>
      </w:r>
    </w:p>
    <w:p w14:paraId="3A955605" w14:textId="77777777" w:rsidR="00CB7A7E" w:rsidRDefault="00CB7A7E" w:rsidP="00E767D4">
      <w:pPr>
        <w:pStyle w:val="Listeafsnit"/>
        <w:numPr>
          <w:ilvl w:val="1"/>
          <w:numId w:val="34"/>
        </w:numPr>
        <w:spacing w:line="240" w:lineRule="auto"/>
        <w:ind w:left="1800" w:right="1260"/>
        <w:textAlignment w:val="baseline"/>
        <w:rPr>
          <w:rFonts w:eastAsia="Georgia"/>
          <w:i/>
          <w:color w:val="000000"/>
        </w:rPr>
      </w:pPr>
      <w:r w:rsidRPr="00E767D4">
        <w:rPr>
          <w:rFonts w:eastAsia="Georgia"/>
          <w:i/>
          <w:color w:val="000000"/>
        </w:rPr>
        <w:t>Skatteforhold</w:t>
      </w:r>
    </w:p>
    <w:p w14:paraId="10835F66" w14:textId="79EAAA54" w:rsidR="00CB7A7E" w:rsidRPr="00E767D4" w:rsidRDefault="00CB7A7E" w:rsidP="00E767D4">
      <w:pPr>
        <w:pStyle w:val="Listeafsnit"/>
        <w:numPr>
          <w:ilvl w:val="1"/>
          <w:numId w:val="34"/>
        </w:numPr>
        <w:spacing w:line="240" w:lineRule="auto"/>
        <w:ind w:left="1800" w:right="1260"/>
        <w:textAlignment w:val="baseline"/>
        <w:rPr>
          <w:rFonts w:eastAsia="Georgia"/>
          <w:i/>
          <w:color w:val="000000"/>
        </w:rPr>
      </w:pPr>
      <w:proofErr w:type="spellStart"/>
      <w:r w:rsidRPr="00E767D4">
        <w:rPr>
          <w:rFonts w:eastAsia="Georgia"/>
          <w:i/>
          <w:color w:val="000000"/>
        </w:rPr>
        <w:t>CRP-nummer</w:t>
      </w:r>
      <w:proofErr w:type="spellEnd"/>
    </w:p>
    <w:p w14:paraId="1AEF83F4" w14:textId="77777777" w:rsidR="00CB7A7E" w:rsidRPr="00CB7A7E" w:rsidRDefault="00CB7A7E" w:rsidP="00E767D4">
      <w:pPr>
        <w:spacing w:line="240" w:lineRule="auto"/>
        <w:ind w:left="360" w:right="1260"/>
        <w:textAlignment w:val="baseline"/>
        <w:rPr>
          <w:rFonts w:eastAsia="Georgia"/>
          <w:i/>
          <w:color w:val="000000"/>
        </w:rPr>
      </w:pPr>
    </w:p>
    <w:p w14:paraId="247CCF21" w14:textId="0C568884" w:rsidR="00CB7A7E" w:rsidRDefault="00CB7A7E" w:rsidP="00E767D4">
      <w:pPr>
        <w:pStyle w:val="Listeafsnit"/>
        <w:numPr>
          <w:ilvl w:val="0"/>
          <w:numId w:val="34"/>
        </w:numPr>
        <w:spacing w:line="240" w:lineRule="auto"/>
        <w:ind w:left="1080" w:right="1260"/>
        <w:textAlignment w:val="baseline"/>
        <w:rPr>
          <w:rFonts w:eastAsia="Georgia"/>
          <w:i/>
          <w:color w:val="000000"/>
        </w:rPr>
      </w:pPr>
      <w:r w:rsidRPr="00E767D4">
        <w:rPr>
          <w:rFonts w:eastAsia="Georgia"/>
          <w:i/>
          <w:color w:val="000000"/>
        </w:rPr>
        <w:t xml:space="preserve">Videregivelse af følgende oplysninger om tidligere </w:t>
      </w:r>
      <w:r w:rsidR="007E3C9F">
        <w:rPr>
          <w:rFonts w:eastAsia="Georgia"/>
          <w:i/>
          <w:color w:val="000000"/>
        </w:rPr>
        <w:t>medarbejdere</w:t>
      </w:r>
    </w:p>
    <w:p w14:paraId="05B97E35" w14:textId="52C32C06" w:rsidR="00CB7A7E" w:rsidRPr="00E767D4" w:rsidRDefault="00CB7A7E" w:rsidP="00E767D4">
      <w:pPr>
        <w:pStyle w:val="Listeafsnit"/>
        <w:numPr>
          <w:ilvl w:val="1"/>
          <w:numId w:val="34"/>
        </w:numPr>
        <w:spacing w:line="240" w:lineRule="auto"/>
        <w:ind w:left="1800" w:right="1260"/>
        <w:textAlignment w:val="baseline"/>
        <w:rPr>
          <w:rFonts w:eastAsia="Georgia"/>
          <w:i/>
          <w:color w:val="000000"/>
        </w:rPr>
      </w:pPr>
      <w:r w:rsidRPr="00E767D4">
        <w:rPr>
          <w:rFonts w:eastAsia="Georgia"/>
          <w:i/>
          <w:color w:val="000000"/>
        </w:rPr>
        <w:t>[   ]</w:t>
      </w:r>
    </w:p>
    <w:p w14:paraId="382B7538" w14:textId="77777777" w:rsidR="00CB7A7E" w:rsidRPr="00CB7A7E" w:rsidRDefault="00CB7A7E" w:rsidP="00E767D4">
      <w:pPr>
        <w:spacing w:line="240" w:lineRule="auto"/>
        <w:ind w:left="360" w:right="1260"/>
        <w:textAlignment w:val="baseline"/>
        <w:rPr>
          <w:rFonts w:eastAsia="Georgia"/>
          <w:i/>
          <w:color w:val="000000"/>
        </w:rPr>
      </w:pPr>
    </w:p>
    <w:p w14:paraId="4E4E293D" w14:textId="75276F66" w:rsidR="000F6623" w:rsidRDefault="00CB7A7E" w:rsidP="00E767D4">
      <w:pPr>
        <w:spacing w:line="240" w:lineRule="auto"/>
        <w:ind w:left="360" w:right="1260"/>
        <w:textAlignment w:val="baseline"/>
        <w:rPr>
          <w:rFonts w:eastAsia="Georgia"/>
          <w:i/>
          <w:color w:val="000000"/>
        </w:rPr>
      </w:pPr>
      <w:r w:rsidRPr="00CB7A7E">
        <w:rPr>
          <w:rFonts w:eastAsia="Georgia"/>
          <w:i/>
          <w:color w:val="000000"/>
        </w:rPr>
        <w:t>Der videregives ikke oplysninger om øvrige kategorier af registrerede til SKAT.</w:t>
      </w:r>
      <w:r>
        <w:rPr>
          <w:rFonts w:eastAsia="Georgia"/>
          <w:i/>
          <w:color w:val="000000"/>
        </w:rPr>
        <w:t>”</w:t>
      </w:r>
      <w:r w:rsidR="00606CF0">
        <w:rPr>
          <w:rFonts w:eastAsia="Georgia"/>
          <w:i/>
          <w:color w:val="000000"/>
        </w:rPr>
        <w:t>]</w:t>
      </w:r>
      <w:r>
        <w:rPr>
          <w:rFonts w:eastAsia="Georgia"/>
          <w:i/>
          <w:color w:val="000000"/>
          <w:highlight w:val="yellow"/>
        </w:rPr>
        <w:br/>
      </w:r>
    </w:p>
    <w:p w14:paraId="082C0525" w14:textId="16ED3E6B" w:rsidR="00964266" w:rsidRPr="00E767D4" w:rsidRDefault="000A1755" w:rsidP="00E767D4">
      <w:pPr>
        <w:pStyle w:val="Listeafsnit"/>
        <w:numPr>
          <w:ilvl w:val="0"/>
          <w:numId w:val="35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E767D4">
        <w:rPr>
          <w:rFonts w:eastAsia="Georgia"/>
          <w:color w:val="000000"/>
        </w:rPr>
        <w:t>Offentlige myndigheder</w:t>
      </w:r>
      <w:r w:rsidR="00FA0B67" w:rsidRPr="00E767D4">
        <w:rPr>
          <w:rFonts w:eastAsia="Georgia"/>
          <w:color w:val="000000"/>
        </w:rPr>
        <w:t xml:space="preserve"> [angiv så vidt muligt myndigh</w:t>
      </w:r>
      <w:r w:rsidR="006800E5" w:rsidRPr="00E767D4">
        <w:rPr>
          <w:rFonts w:eastAsia="Georgia"/>
          <w:color w:val="000000"/>
        </w:rPr>
        <w:t xml:space="preserve">edens navn, </w:t>
      </w:r>
      <w:r w:rsidR="00CB7A7E" w:rsidRPr="00E767D4">
        <w:rPr>
          <w:rFonts w:eastAsia="Georgia"/>
          <w:color w:val="000000"/>
        </w:rPr>
        <w:t xml:space="preserve">fx </w:t>
      </w:r>
      <w:r w:rsidR="000F6623" w:rsidRPr="00E767D4">
        <w:rPr>
          <w:rFonts w:eastAsia="Georgia"/>
          <w:color w:val="000000"/>
        </w:rPr>
        <w:t>SKAT</w:t>
      </w:r>
      <w:r w:rsidR="0026038F">
        <w:rPr>
          <w:rFonts w:eastAsia="Georgia"/>
          <w:color w:val="000000"/>
        </w:rPr>
        <w:t>]</w:t>
      </w:r>
      <w:r w:rsidR="000F6623" w:rsidRPr="00E767D4">
        <w:rPr>
          <w:rFonts w:eastAsia="Georgia"/>
          <w:color w:val="000000"/>
        </w:rPr>
        <w:t xml:space="preserve"> </w:t>
      </w:r>
    </w:p>
    <w:p w14:paraId="7C5F741E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Arbejdsmarkedets Tillægspension (ATP)</w:t>
      </w:r>
    </w:p>
    <w:p w14:paraId="74F693F6" w14:textId="04E98DE0" w:rsidR="000F6623" w:rsidRPr="002217B4" w:rsidRDefault="00400442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ind w:right="432"/>
        <w:textAlignment w:val="baseline"/>
        <w:rPr>
          <w:rFonts w:eastAsia="Georgia"/>
          <w:color w:val="000000"/>
        </w:rPr>
      </w:pPr>
      <w:r w:rsidRPr="002217B4">
        <w:rPr>
          <w:rFonts w:eastAsia="Georgia"/>
          <w:color w:val="000000"/>
        </w:rPr>
        <w:t>Feriepengeinfo</w:t>
      </w:r>
    </w:p>
    <w:p w14:paraId="32974851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Danmarks Statistik</w:t>
      </w:r>
    </w:p>
    <w:p w14:paraId="70BE2051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proofErr w:type="spellStart"/>
      <w:r w:rsidRPr="00393848">
        <w:rPr>
          <w:rFonts w:eastAsia="Georgia"/>
          <w:color w:val="000000"/>
        </w:rPr>
        <w:t>Nemkonto</w:t>
      </w:r>
      <w:proofErr w:type="spellEnd"/>
    </w:p>
    <w:p w14:paraId="48EABBE9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Pensionskasser</w:t>
      </w:r>
    </w:p>
    <w:p w14:paraId="46F6B409" w14:textId="7C17925A" w:rsidR="00124A8D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Banker</w:t>
      </w:r>
      <w:r w:rsidR="00124A8D">
        <w:rPr>
          <w:rFonts w:eastAsia="Georgia"/>
          <w:color w:val="000000"/>
        </w:rPr>
        <w:t xml:space="preserve"> [så vidt muligt navne]</w:t>
      </w:r>
    </w:p>
    <w:p w14:paraId="7037B67A" w14:textId="292CBF71" w:rsidR="000F6623" w:rsidRPr="00393848" w:rsidRDefault="00124A8D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F</w:t>
      </w:r>
      <w:r w:rsidR="000F6623" w:rsidRPr="00393848">
        <w:rPr>
          <w:rFonts w:eastAsia="Georgia"/>
          <w:color w:val="000000"/>
        </w:rPr>
        <w:t>orsikringsselskaber</w:t>
      </w:r>
      <w:r w:rsidR="001D6E69">
        <w:rPr>
          <w:rFonts w:eastAsia="Georgia"/>
          <w:color w:val="000000"/>
        </w:rPr>
        <w:t xml:space="preserve"> [så vidt muligt navne]</w:t>
      </w:r>
    </w:p>
    <w:p w14:paraId="2460688C" w14:textId="4631CEC9" w:rsidR="000F6623" w:rsidRPr="00393848" w:rsidRDefault="002217B4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[</w:t>
      </w:r>
      <w:r w:rsidR="000F6623" w:rsidRPr="00393848">
        <w:rPr>
          <w:rFonts w:eastAsia="Georgia"/>
          <w:color w:val="000000"/>
        </w:rPr>
        <w:t>Foreninger</w:t>
      </w:r>
      <w:r>
        <w:rPr>
          <w:rFonts w:eastAsia="Georgia"/>
          <w:color w:val="000000"/>
        </w:rPr>
        <w:t>]</w:t>
      </w:r>
    </w:p>
    <w:p w14:paraId="21979103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Tillidsrepræsentanter og faglige organisationer</w:t>
      </w:r>
    </w:p>
    <w:p w14:paraId="4EA2E4E0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 xml:space="preserve">Arbejdsskadestyrelsen </w:t>
      </w:r>
      <w:r>
        <w:rPr>
          <w:rFonts w:eastAsia="Georgia"/>
          <w:color w:val="000000"/>
        </w:rPr>
        <w:t>(anmeldelser om arbejdsskader)</w:t>
      </w:r>
    </w:p>
    <w:p w14:paraId="5A333579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Arbejdsgivernes Uddannelsesbidrag (AUB)</w:t>
      </w:r>
    </w:p>
    <w:p w14:paraId="79974376" w14:textId="77777777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 xml:space="preserve">Arbejdsmarkedsstyrelsen </w:t>
      </w:r>
      <w:r>
        <w:rPr>
          <w:rFonts w:eastAsia="Georgia"/>
          <w:color w:val="000000"/>
        </w:rPr>
        <w:t>(jobskabelsesordninger)</w:t>
      </w:r>
    </w:p>
    <w:p w14:paraId="3B040446" w14:textId="77777777" w:rsidR="000F6623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Relevante kommuner</w:t>
      </w:r>
      <w:r>
        <w:rPr>
          <w:rFonts w:eastAsia="Georgia"/>
          <w:color w:val="000000"/>
        </w:rPr>
        <w:t xml:space="preserve"> vedr. f.eks. dagpengerefusion</w:t>
      </w:r>
    </w:p>
    <w:p w14:paraId="38157AF2" w14:textId="3615BAFF" w:rsidR="00DE0679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Virk.dk</w:t>
      </w:r>
    </w:p>
    <w:p w14:paraId="2F4F8D81" w14:textId="0D44DF3D" w:rsidR="000F6623" w:rsidRPr="00E767D4" w:rsidRDefault="000F6623" w:rsidP="00DE0679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E767D4">
        <w:rPr>
          <w:rFonts w:eastAsia="Georgia"/>
          <w:color w:val="000000"/>
        </w:rPr>
        <w:t>Indkomstregisteret</w:t>
      </w:r>
    </w:p>
    <w:p w14:paraId="19F44EFB" w14:textId="3AA56BBD" w:rsidR="000F6623" w:rsidRPr="00393848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393848">
        <w:rPr>
          <w:rFonts w:eastAsia="Georgia"/>
          <w:color w:val="000000"/>
        </w:rPr>
        <w:t>DA-</w:t>
      </w:r>
      <w:r w:rsidRPr="00400442">
        <w:rPr>
          <w:rFonts w:eastAsia="Georgia"/>
          <w:color w:val="000000"/>
        </w:rPr>
        <w:t xml:space="preserve">Barsel </w:t>
      </w:r>
      <w:r w:rsidRPr="000C5E32">
        <w:rPr>
          <w:rFonts w:eastAsia="Georgia"/>
          <w:color w:val="000000"/>
        </w:rPr>
        <w:t>og/eller Barsel.dk</w:t>
      </w:r>
    </w:p>
    <w:p w14:paraId="4C86A0BD" w14:textId="16D05B6D" w:rsidR="000F6623" w:rsidRPr="00F71CB7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 w:rsidRPr="00F71CB7">
        <w:rPr>
          <w:rFonts w:eastAsia="Georgia"/>
          <w:color w:val="000000"/>
        </w:rPr>
        <w:t>Virksomhedens eksterne revision</w:t>
      </w:r>
    </w:p>
    <w:p w14:paraId="63D15D48" w14:textId="65006AD9" w:rsidR="000F6623" w:rsidRPr="00F71CB7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Virksomhedens eksterne rådgivere, herunder advokat/</w:t>
      </w:r>
      <w:r w:rsidRPr="00F71CB7">
        <w:rPr>
          <w:rFonts w:eastAsia="Georgia"/>
          <w:color w:val="000000"/>
        </w:rPr>
        <w:t>Dansk Erhverv</w:t>
      </w:r>
    </w:p>
    <w:p w14:paraId="71F47F33" w14:textId="77777777" w:rsidR="000F6623" w:rsidRPr="00F71CB7" w:rsidRDefault="000F6623" w:rsidP="000F6623">
      <w:pPr>
        <w:pStyle w:val="Listeafsnit"/>
        <w:numPr>
          <w:ilvl w:val="0"/>
          <w:numId w:val="26"/>
        </w:num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>[</w:t>
      </w:r>
      <w:r w:rsidRPr="00F71CB7">
        <w:rPr>
          <w:rFonts w:eastAsia="Georgia"/>
          <w:color w:val="000000"/>
        </w:rPr>
        <w:t>Øvrige</w:t>
      </w:r>
      <w:r>
        <w:rPr>
          <w:rFonts w:eastAsia="Georgia"/>
          <w:color w:val="000000"/>
        </w:rPr>
        <w:t>]</w:t>
      </w:r>
    </w:p>
    <w:p w14:paraId="4BC0C4E2" w14:textId="77777777" w:rsidR="000F6623" w:rsidRDefault="000F6623" w:rsidP="000F6623">
      <w:pPr>
        <w:tabs>
          <w:tab w:val="left" w:pos="792"/>
        </w:tabs>
        <w:spacing w:line="240" w:lineRule="auto"/>
        <w:textAlignment w:val="baseline"/>
        <w:rPr>
          <w:rFonts w:eastAsia="Georgia"/>
          <w:color w:val="000000"/>
        </w:rPr>
      </w:pPr>
    </w:p>
    <w:p w14:paraId="190A3110" w14:textId="5C1001CA" w:rsidR="00846C44" w:rsidRDefault="000F6623" w:rsidP="000F6623">
      <w:pPr>
        <w:rPr>
          <w:rFonts w:eastAsia="Georgia"/>
        </w:rPr>
      </w:pPr>
      <w:r w:rsidRPr="006C7648">
        <w:rPr>
          <w:rFonts w:eastAsia="Georgia"/>
          <w:color w:val="000000"/>
        </w:rPr>
        <w:t xml:space="preserve">Virksomheden </w:t>
      </w:r>
      <w:r w:rsidR="002E663F">
        <w:rPr>
          <w:rFonts w:eastAsia="Georgia"/>
          <w:color w:val="000000"/>
        </w:rPr>
        <w:t xml:space="preserve">kan </w:t>
      </w:r>
      <w:r>
        <w:rPr>
          <w:rFonts w:eastAsia="Georgia"/>
          <w:color w:val="000000"/>
        </w:rPr>
        <w:t xml:space="preserve">i øvrigt </w:t>
      </w:r>
      <w:r w:rsidR="002E663F">
        <w:rPr>
          <w:rFonts w:eastAsia="Georgia"/>
          <w:color w:val="000000"/>
        </w:rPr>
        <w:t xml:space="preserve">overlade oplysninger til </w:t>
      </w:r>
      <w:r w:rsidRPr="006C7648">
        <w:rPr>
          <w:rFonts w:eastAsia="Georgia"/>
          <w:color w:val="000000"/>
        </w:rPr>
        <w:t>evt. databehandler</w:t>
      </w:r>
      <w:r>
        <w:rPr>
          <w:rFonts w:eastAsia="Georgia"/>
          <w:color w:val="000000"/>
        </w:rPr>
        <w:t>(e)</w:t>
      </w:r>
      <w:r w:rsidRPr="006C7648">
        <w:rPr>
          <w:rFonts w:eastAsia="Georgia"/>
          <w:color w:val="000000"/>
        </w:rPr>
        <w:t xml:space="preserve">, fx </w:t>
      </w:r>
      <w:r w:rsidR="00D542A1">
        <w:rPr>
          <w:rFonts w:eastAsia="Georgia"/>
          <w:color w:val="000000"/>
        </w:rPr>
        <w:t xml:space="preserve">et </w:t>
      </w:r>
      <w:r w:rsidRPr="006C7648">
        <w:rPr>
          <w:rFonts w:eastAsia="Georgia"/>
          <w:color w:val="000000"/>
        </w:rPr>
        <w:t>lønbureau</w:t>
      </w:r>
      <w:r>
        <w:rPr>
          <w:rFonts w:eastAsia="Georgia"/>
          <w:color w:val="000000"/>
        </w:rPr>
        <w:t>.</w:t>
      </w:r>
    </w:p>
    <w:p w14:paraId="747D61F2" w14:textId="3D25C032" w:rsidR="00846C44" w:rsidRDefault="00846C44" w:rsidP="00A16864">
      <w:pPr>
        <w:rPr>
          <w:rFonts w:eastAsia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34F3A" w:rsidRPr="005827AA" w14:paraId="33C132C3" w14:textId="77777777" w:rsidTr="00F8797D">
        <w:tc>
          <w:tcPr>
            <w:tcW w:w="9061" w:type="dxa"/>
          </w:tcPr>
          <w:p w14:paraId="00C8D5DD" w14:textId="77777777" w:rsidR="00A34F3A" w:rsidRDefault="00A34F3A" w:rsidP="00F8797D">
            <w:pPr>
              <w:spacing w:line="240" w:lineRule="auto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5. Overførsler til tredjelande og/eller internationale organisationer</w:t>
            </w:r>
          </w:p>
        </w:tc>
      </w:tr>
    </w:tbl>
    <w:p w14:paraId="396C5E71" w14:textId="77777777" w:rsidR="00310DDE" w:rsidRDefault="00310DDE" w:rsidP="00310DDE">
      <w:pPr>
        <w:spacing w:line="240" w:lineRule="auto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Nej [X] </w:t>
      </w:r>
      <w:r>
        <w:rPr>
          <w:rFonts w:eastAsia="Georgia"/>
          <w:color w:val="000000"/>
        </w:rPr>
        <w:br/>
      </w:r>
      <w:proofErr w:type="gramStart"/>
      <w:r>
        <w:rPr>
          <w:rFonts w:eastAsia="Georgia"/>
          <w:color w:val="000000"/>
        </w:rPr>
        <w:t>JA  [</w:t>
      </w:r>
      <w:proofErr w:type="gramEnd"/>
      <w:r>
        <w:rPr>
          <w:rFonts w:eastAsia="Georgia"/>
          <w:color w:val="000000"/>
        </w:rPr>
        <w:t xml:space="preserve">   ]</w:t>
      </w:r>
    </w:p>
    <w:p w14:paraId="0D6FE84D" w14:textId="77777777" w:rsidR="00310DDE" w:rsidRDefault="00310DDE" w:rsidP="00310DDE">
      <w:pPr>
        <w:spacing w:line="240" w:lineRule="auto"/>
      </w:pPr>
    </w:p>
    <w:p w14:paraId="6C4B1EF8" w14:textId="5375C7EC" w:rsidR="00A34F3A" w:rsidRDefault="001C69D6" w:rsidP="00310DDE">
      <w:pPr>
        <w:rPr>
          <w:rFonts w:eastAsia="Georgia"/>
        </w:rPr>
      </w:pPr>
      <w:r>
        <w:rPr>
          <w:rFonts w:eastAsia="Georgia"/>
          <w:i/>
          <w:color w:val="000000"/>
        </w:rPr>
        <w:lastRenderedPageBreak/>
        <w:t>[</w:t>
      </w:r>
      <w:r w:rsidR="00310DDE" w:rsidRPr="000C5E32">
        <w:rPr>
          <w:rFonts w:eastAsia="Georgia"/>
          <w:i/>
          <w:color w:val="000000"/>
        </w:rPr>
        <w:t>Hvis JA: Angiv overførsler af personoplysninger til et tredjeland eller en international orga</w:t>
      </w:r>
      <w:r w:rsidR="00310DDE" w:rsidRPr="000C5E32">
        <w:rPr>
          <w:rFonts w:eastAsia="Georgia"/>
          <w:i/>
          <w:color w:val="000000"/>
        </w:rPr>
        <w:softHyphen/>
        <w:t>nisation. Ved overførsler efter reglerne i databeskyttelsesforordningens art. 49, stk. 1, 2. af</w:t>
      </w:r>
      <w:r w:rsidR="00310DDE" w:rsidRPr="000C5E32">
        <w:rPr>
          <w:rFonts w:eastAsia="Georgia"/>
          <w:i/>
          <w:color w:val="000000"/>
        </w:rPr>
        <w:softHyphen/>
        <w:t>snit angives også dokumentation for passende garantier. Læs mere herom i Datatilsynets ”Vejledning om fortegnelse”.</w:t>
      </w:r>
      <w:r>
        <w:rPr>
          <w:rFonts w:eastAsia="Georgia"/>
          <w:i/>
          <w:color w:val="000000"/>
        </w:rPr>
        <w:t>]</w:t>
      </w:r>
    </w:p>
    <w:p w14:paraId="4AD69A91" w14:textId="73C3F2E2" w:rsidR="00A34F3A" w:rsidRDefault="00A34F3A" w:rsidP="00A16864">
      <w:pPr>
        <w:rPr>
          <w:rFonts w:eastAsia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10DDE" w:rsidRPr="00310DDE" w14:paraId="444B9C2E" w14:textId="77777777" w:rsidTr="00F8797D">
        <w:tc>
          <w:tcPr>
            <w:tcW w:w="9061" w:type="dxa"/>
          </w:tcPr>
          <w:p w14:paraId="1AD6FA43" w14:textId="77777777" w:rsidR="00310DDE" w:rsidRPr="00310DDE" w:rsidRDefault="00310DDE" w:rsidP="00310DDE">
            <w:pPr>
              <w:rPr>
                <w:rFonts w:eastAsia="Georgia"/>
              </w:rPr>
            </w:pPr>
            <w:r w:rsidRPr="00310DDE">
              <w:rPr>
                <w:rFonts w:eastAsia="Georgia"/>
                <w:b/>
              </w:rPr>
              <w:t>6. Sletning</w:t>
            </w:r>
          </w:p>
        </w:tc>
      </w:tr>
    </w:tbl>
    <w:p w14:paraId="3F49C4A2" w14:textId="257D20CD" w:rsidR="00310DDE" w:rsidRDefault="00310DDE" w:rsidP="00A16864">
      <w:pPr>
        <w:rPr>
          <w:rFonts w:eastAsia="Georgia"/>
        </w:rPr>
      </w:pPr>
    </w:p>
    <w:p w14:paraId="3416E5D5" w14:textId="04409A40" w:rsidR="00310DDE" w:rsidRDefault="00606CF0" w:rsidP="00310DDE">
      <w:pPr>
        <w:spacing w:line="240" w:lineRule="auto"/>
        <w:textAlignment w:val="baseline"/>
        <w:rPr>
          <w:rFonts w:eastAsia="Georgia"/>
          <w:i/>
          <w:color w:val="000000"/>
        </w:rPr>
      </w:pPr>
      <w:r w:rsidRPr="000C5E32">
        <w:rPr>
          <w:rFonts w:eastAsia="Georgia"/>
          <w:i/>
          <w:color w:val="000000"/>
        </w:rPr>
        <w:t>[</w:t>
      </w:r>
      <w:r w:rsidR="00310DDE" w:rsidRPr="000C5E32">
        <w:rPr>
          <w:rFonts w:eastAsia="Georgia"/>
          <w:i/>
          <w:color w:val="000000"/>
        </w:rPr>
        <w:t>Hvis muligt, angives tidspunkt for sletning af oplysningerne:</w:t>
      </w:r>
      <w:r w:rsidRPr="00606CF0">
        <w:rPr>
          <w:rFonts w:eastAsia="Georgia"/>
          <w:i/>
          <w:color w:val="000000"/>
        </w:rPr>
        <w:t>]</w:t>
      </w:r>
    </w:p>
    <w:p w14:paraId="6D7BDE17" w14:textId="77777777" w:rsidR="00310DDE" w:rsidRDefault="00310DDE" w:rsidP="00310DDE">
      <w:pPr>
        <w:spacing w:line="240" w:lineRule="auto"/>
        <w:ind w:right="180"/>
        <w:textAlignment w:val="baseline"/>
        <w:rPr>
          <w:rFonts w:eastAsia="Georgia"/>
          <w:color w:val="000000"/>
        </w:rPr>
      </w:pPr>
    </w:p>
    <w:p w14:paraId="4403FDA9" w14:textId="6D217EFE" w:rsidR="00310DDE" w:rsidRDefault="00310DDE" w:rsidP="00310DDE">
      <w:pPr>
        <w:spacing w:line="240" w:lineRule="auto"/>
        <w:ind w:right="180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Personoplysninger om </w:t>
      </w:r>
      <w:r w:rsidR="001A4410">
        <w:rPr>
          <w:rFonts w:eastAsia="Georgia"/>
          <w:color w:val="000000"/>
        </w:rPr>
        <w:t xml:space="preserve">medarbejdere og tidligere medarbejdere </w:t>
      </w:r>
      <w:r>
        <w:rPr>
          <w:rFonts w:eastAsia="Georgia"/>
          <w:color w:val="000000"/>
        </w:rPr>
        <w:t xml:space="preserve">slettes [5 år] efter ansættelsesforholdets ophør hos virksomheden. </w:t>
      </w:r>
    </w:p>
    <w:p w14:paraId="6827060C" w14:textId="77777777" w:rsidR="00310DDE" w:rsidRDefault="00310DDE" w:rsidP="00310DDE">
      <w:pPr>
        <w:spacing w:line="240" w:lineRule="auto"/>
        <w:ind w:right="180"/>
        <w:textAlignment w:val="baseline"/>
        <w:rPr>
          <w:rFonts w:eastAsia="Georgia"/>
          <w:color w:val="000000"/>
        </w:rPr>
      </w:pPr>
    </w:p>
    <w:p w14:paraId="3C1FE967" w14:textId="3911C398" w:rsidR="00310DDE" w:rsidRDefault="00310DDE" w:rsidP="00310DDE">
      <w:pPr>
        <w:spacing w:line="240" w:lineRule="auto"/>
        <w:ind w:right="180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t xml:space="preserve">Oplysninger om </w:t>
      </w:r>
      <w:r w:rsidR="008E725D">
        <w:rPr>
          <w:rFonts w:eastAsia="Georgia"/>
          <w:color w:val="000000"/>
        </w:rPr>
        <w:t>job</w:t>
      </w:r>
      <w:r>
        <w:rPr>
          <w:rFonts w:eastAsia="Georgia"/>
          <w:color w:val="000000"/>
        </w:rPr>
        <w:t>ansøgere, som får afslag på ansættelse, slettes senest [6 måneder] efter afslaget.</w:t>
      </w:r>
    </w:p>
    <w:p w14:paraId="2F49F59A" w14:textId="77777777" w:rsidR="00310DDE" w:rsidRDefault="00310DDE" w:rsidP="00310DDE">
      <w:pPr>
        <w:spacing w:line="240" w:lineRule="auto"/>
        <w:ind w:right="180"/>
        <w:textAlignment w:val="baseline"/>
        <w:rPr>
          <w:rFonts w:eastAsia="Georgia"/>
          <w:color w:val="000000"/>
        </w:rPr>
      </w:pPr>
    </w:p>
    <w:p w14:paraId="435FDEF9" w14:textId="77777777" w:rsidR="00310DDE" w:rsidRDefault="00310DDE" w:rsidP="00310DDE">
      <w:pPr>
        <w:spacing w:line="240" w:lineRule="auto"/>
        <w:ind w:right="180"/>
        <w:textAlignment w:val="baseline"/>
        <w:rPr>
          <w:rFonts w:eastAsia="Georgia"/>
          <w:color w:val="000000"/>
        </w:rPr>
      </w:pPr>
      <w:r w:rsidRPr="001B62C8">
        <w:rPr>
          <w:rFonts w:eastAsia="Georgia"/>
          <w:color w:val="000000"/>
        </w:rPr>
        <w:t xml:space="preserve">Virksomheden opbevarer </w:t>
      </w:r>
      <w:proofErr w:type="gramStart"/>
      <w:r w:rsidRPr="001B62C8">
        <w:rPr>
          <w:rFonts w:eastAsia="Georgia"/>
          <w:color w:val="000000"/>
        </w:rPr>
        <w:t>endvidere</w:t>
      </w:r>
      <w:proofErr w:type="gramEnd"/>
      <w:r w:rsidRPr="001B62C8">
        <w:rPr>
          <w:rFonts w:eastAsia="Georgia"/>
          <w:color w:val="000000"/>
        </w:rPr>
        <w:t xml:space="preserve"> oplysninger omfattet af bogføringsloven i overensstemmelse med </w:t>
      </w:r>
      <w:r>
        <w:rPr>
          <w:rFonts w:eastAsia="Georgia"/>
          <w:color w:val="000000"/>
        </w:rPr>
        <w:t xml:space="preserve">reglerne </w:t>
      </w:r>
      <w:r w:rsidRPr="001B62C8">
        <w:rPr>
          <w:rFonts w:eastAsia="Georgia"/>
          <w:color w:val="000000"/>
        </w:rPr>
        <w:t>i denne lovgivning.</w:t>
      </w:r>
    </w:p>
    <w:p w14:paraId="4FF9E1FA" w14:textId="77777777" w:rsidR="00310DDE" w:rsidRDefault="00310DDE" w:rsidP="00310DDE">
      <w:pPr>
        <w:spacing w:line="240" w:lineRule="auto"/>
        <w:ind w:right="180"/>
        <w:textAlignment w:val="baseline"/>
        <w:rPr>
          <w:rFonts w:eastAsia="Georgia"/>
          <w:color w:val="000000"/>
        </w:rPr>
      </w:pPr>
    </w:p>
    <w:p w14:paraId="7285BDDE" w14:textId="77777777" w:rsidR="00310DDE" w:rsidRDefault="00310DDE" w:rsidP="00310DDE">
      <w:pPr>
        <w:rPr>
          <w:rFonts w:eastAsia="Georgia"/>
          <w:color w:val="000000"/>
        </w:rPr>
      </w:pPr>
      <w:r>
        <w:rPr>
          <w:rFonts w:eastAsia="Georgia"/>
          <w:color w:val="000000"/>
        </w:rPr>
        <w:t>Hvis der er en saglig grund til at opbevare oplysninger i længere tid, kan dette ske.</w:t>
      </w:r>
    </w:p>
    <w:p w14:paraId="4C600C53" w14:textId="5B5F4FD0" w:rsidR="00310DDE" w:rsidRDefault="00310DDE" w:rsidP="00310DDE">
      <w:pPr>
        <w:rPr>
          <w:rFonts w:eastAsia="Georgia"/>
        </w:rPr>
      </w:pPr>
      <w:r w:rsidRPr="005278EB">
        <w:rPr>
          <w:rFonts w:eastAsia="Georgia"/>
          <w:color w:val="FF000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10DDE" w:rsidRPr="005827AA" w14:paraId="209567C2" w14:textId="77777777" w:rsidTr="00F8797D">
        <w:tc>
          <w:tcPr>
            <w:tcW w:w="9061" w:type="dxa"/>
          </w:tcPr>
          <w:p w14:paraId="033EF04D" w14:textId="77777777" w:rsidR="00310DDE" w:rsidRPr="0063002C" w:rsidRDefault="00310DDE" w:rsidP="00F8797D">
            <w:pPr>
              <w:tabs>
                <w:tab w:val="left" w:pos="288"/>
              </w:tabs>
              <w:spacing w:line="240" w:lineRule="auto"/>
              <w:textAlignment w:val="baseline"/>
              <w:rPr>
                <w:rFonts w:eastAsia="Georgia"/>
                <w:i/>
                <w:color w:val="000000"/>
                <w:highlight w:val="yellow"/>
              </w:rPr>
            </w:pPr>
            <w:r>
              <w:rPr>
                <w:rFonts w:eastAsia="Georgia"/>
                <w:b/>
                <w:color w:val="000000"/>
              </w:rPr>
              <w:t>7. Tekniske og organisatoriske sikkerhedsforanstaltninger</w:t>
            </w:r>
          </w:p>
        </w:tc>
      </w:tr>
    </w:tbl>
    <w:p w14:paraId="091BD95D" w14:textId="207A6E26" w:rsidR="00017FEF" w:rsidRDefault="00606CF0" w:rsidP="00DB7979">
      <w:pPr>
        <w:rPr>
          <w:rFonts w:eastAsia="Georgia"/>
        </w:rPr>
      </w:pPr>
      <w:r>
        <w:rPr>
          <w:rFonts w:eastAsia="Georgia"/>
        </w:rPr>
        <w:t>[</w:t>
      </w:r>
      <w:r w:rsidR="00DB7979" w:rsidRPr="000C5E32">
        <w:rPr>
          <w:rFonts w:eastAsia="Georgia"/>
        </w:rPr>
        <w:t xml:space="preserve">Hvis det er muligt, </w:t>
      </w:r>
      <w:r w:rsidR="00D30973" w:rsidRPr="000C5E32">
        <w:rPr>
          <w:rFonts w:eastAsia="Georgia"/>
        </w:rPr>
        <w:t xml:space="preserve">skal der gives </w:t>
      </w:r>
      <w:r w:rsidR="00DB7979" w:rsidRPr="000C5E32">
        <w:rPr>
          <w:rFonts w:eastAsia="Georgia"/>
        </w:rPr>
        <w:t>en generel beskrivelse af tekniske og organisatoriske sikkerhedsforanstaltninger. Punktet kan udfyldes med inspiration i afsnit 3 pkt. 7.  Dansk Erhverv har også udarbejdet en ”</w:t>
      </w:r>
      <w:r w:rsidR="00DB7979" w:rsidRPr="000C5E32">
        <w:rPr>
          <w:rFonts w:eastAsia="Georgia"/>
          <w:i/>
        </w:rPr>
        <w:t>Vejledning om sikkerhedspolitik i forbindelse med personaleadministration</w:t>
      </w:r>
      <w:r w:rsidR="00DB7979" w:rsidRPr="000C5E32">
        <w:rPr>
          <w:rFonts w:eastAsia="Georgia"/>
        </w:rPr>
        <w:t>”, der indeholder et eksempel på en sikkerhedspolitik.</w:t>
      </w:r>
      <w:r>
        <w:rPr>
          <w:rFonts w:eastAsia="Georgia"/>
        </w:rPr>
        <w:t>]</w:t>
      </w:r>
    </w:p>
    <w:p w14:paraId="1F5E08FC" w14:textId="758B7533" w:rsidR="00290F84" w:rsidRPr="00290F84" w:rsidRDefault="00290F84" w:rsidP="00BD422F">
      <w:pPr>
        <w:tabs>
          <w:tab w:val="left" w:pos="7890"/>
        </w:tabs>
        <w:rPr>
          <w:rFonts w:eastAsia="Georgia"/>
        </w:rPr>
      </w:pPr>
      <w:r>
        <w:rPr>
          <w:rFonts w:eastAsia="Georgia"/>
        </w:rPr>
        <w:tab/>
      </w:r>
    </w:p>
    <w:sectPr w:rsidR="00290F84" w:rsidRPr="00290F84" w:rsidSect="00B95E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E5C1" w14:textId="77777777" w:rsidR="00453CEC" w:rsidRDefault="00453CEC">
      <w:r>
        <w:separator/>
      </w:r>
    </w:p>
  </w:endnote>
  <w:endnote w:type="continuationSeparator" w:id="0">
    <w:p w14:paraId="2401A686" w14:textId="77777777" w:rsidR="00453CEC" w:rsidRDefault="0045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America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E65A39" w14:paraId="5B28E472" w14:textId="77777777" w:rsidTr="007D3AC1">
      <w:trPr>
        <w:cantSplit/>
        <w:trHeight w:val="680"/>
      </w:trPr>
      <w:tc>
        <w:tcPr>
          <w:tcW w:w="3628" w:type="dxa"/>
        </w:tcPr>
        <w:p w14:paraId="6477E47B" w14:textId="77777777" w:rsidR="00E65A39" w:rsidRPr="00456772" w:rsidRDefault="00E65A39" w:rsidP="00D271ED">
          <w:pPr>
            <w:pStyle w:val="InfoTekst"/>
          </w:pPr>
        </w:p>
      </w:tc>
      <w:tc>
        <w:tcPr>
          <w:tcW w:w="3628" w:type="dxa"/>
        </w:tcPr>
        <w:p w14:paraId="66853DDD" w14:textId="77777777" w:rsidR="00E65A39" w:rsidRPr="00B95EB9" w:rsidRDefault="00E65A39" w:rsidP="00D271ED">
          <w:pPr>
            <w:pStyle w:val="InfoTekst"/>
          </w:pPr>
        </w:p>
      </w:tc>
      <w:tc>
        <w:tcPr>
          <w:tcW w:w="2438" w:type="dxa"/>
        </w:tcPr>
        <w:p w14:paraId="20A338CE" w14:textId="77777777" w:rsidR="00E65A39" w:rsidRDefault="00E65A39" w:rsidP="00D271ED">
          <w:pPr>
            <w:pStyle w:val="InfoTekst"/>
          </w:pPr>
          <w:bookmarkStart w:id="15" w:name="Date2"/>
          <w:bookmarkStart w:id="16" w:name="Side2"/>
          <w:bookmarkEnd w:id="15"/>
          <w:bookmarkEnd w:id="16"/>
          <w:r w:rsidRPr="00F9460E">
            <w:t>Side</w:t>
          </w:r>
          <w:r>
            <w:t xml:space="preserve"> </w:t>
          </w:r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1C5527">
            <w:rPr>
              <w:noProof/>
            </w:rPr>
            <w:t>8</w:t>
          </w:r>
          <w:r w:rsidRPr="00F9460E">
            <w:fldChar w:fldCharType="end"/>
          </w:r>
          <w:r w:rsidRPr="00F9460E">
            <w:t>/</w:t>
          </w:r>
          <w:r w:rsidR="00A87B8A">
            <w:fldChar w:fldCharType="begin"/>
          </w:r>
          <w:r w:rsidR="00A87B8A">
            <w:instrText xml:space="preserve"> NUMPAGES </w:instrText>
          </w:r>
          <w:r w:rsidR="00A87B8A">
            <w:fldChar w:fldCharType="separate"/>
          </w:r>
          <w:r w:rsidR="001C5527">
            <w:rPr>
              <w:noProof/>
            </w:rPr>
            <w:t>8</w:t>
          </w:r>
          <w:r w:rsidR="00A87B8A">
            <w:rPr>
              <w:noProof/>
            </w:rPr>
            <w:fldChar w:fldCharType="end"/>
          </w:r>
        </w:p>
        <w:p w14:paraId="30C6F16E" w14:textId="77777777" w:rsidR="00E65A39" w:rsidRDefault="00E65A39" w:rsidP="00D271ED"/>
      </w:tc>
    </w:tr>
  </w:tbl>
  <w:p w14:paraId="4AD0E14D" w14:textId="77777777" w:rsidR="00E65A39" w:rsidRDefault="00E65A39" w:rsidP="00A657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E65A39" w14:paraId="3A7E0768" w14:textId="77777777" w:rsidTr="00D271ED">
      <w:trPr>
        <w:cantSplit/>
        <w:trHeight w:val="680"/>
      </w:trPr>
      <w:tc>
        <w:tcPr>
          <w:tcW w:w="3628" w:type="dxa"/>
        </w:tcPr>
        <w:p w14:paraId="0A315D3C" w14:textId="77777777" w:rsidR="00E65A39" w:rsidRPr="00456772" w:rsidRDefault="00E65A39" w:rsidP="00D271ED">
          <w:pPr>
            <w:pStyle w:val="InfoTekst"/>
          </w:pPr>
        </w:p>
      </w:tc>
      <w:tc>
        <w:tcPr>
          <w:tcW w:w="3628" w:type="dxa"/>
        </w:tcPr>
        <w:p w14:paraId="22D28E0E" w14:textId="77777777" w:rsidR="00E65A39" w:rsidRDefault="00E65A39" w:rsidP="00D271ED">
          <w:pPr>
            <w:pStyle w:val="InfoTekst"/>
          </w:pPr>
          <w:bookmarkStart w:id="21" w:name="Initialer"/>
          <w:bookmarkStart w:id="22" w:name="Footer_3"/>
          <w:r>
            <w:t>LHO</w:t>
          </w:r>
          <w:bookmarkEnd w:id="21"/>
        </w:p>
        <w:p w14:paraId="02A07EF7" w14:textId="77777777" w:rsidR="00E65A39" w:rsidRPr="00BE6701" w:rsidRDefault="00E65A39" w:rsidP="00D271ED">
          <w:pPr>
            <w:pStyle w:val="InfoTekst"/>
            <w:tabs>
              <w:tab w:val="left" w:pos="284"/>
            </w:tabs>
            <w:spacing w:line="220" w:lineRule="exact"/>
            <w:rPr>
              <w:sz w:val="2"/>
              <w:szCs w:val="2"/>
            </w:rPr>
          </w:pPr>
        </w:p>
        <w:bookmarkEnd w:id="22"/>
        <w:p w14:paraId="62336EF8" w14:textId="77777777" w:rsidR="00E65A39" w:rsidRPr="00456772" w:rsidRDefault="00E65A39" w:rsidP="00D271ED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14:paraId="6A35047F" w14:textId="77777777" w:rsidR="00E65A39" w:rsidRDefault="00E65A39" w:rsidP="00D271ED">
          <w:pPr>
            <w:pStyle w:val="InfoTekst"/>
          </w:pPr>
          <w:bookmarkStart w:id="23" w:name="Date1"/>
          <w:bookmarkStart w:id="24" w:name="Side"/>
          <w:bookmarkEnd w:id="23"/>
          <w:r w:rsidRPr="00F9460E">
            <w:t>Side</w:t>
          </w:r>
          <w:r>
            <w:t xml:space="preserve"> </w:t>
          </w:r>
          <w:bookmarkEnd w:id="24"/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1C5527">
            <w:rPr>
              <w:noProof/>
            </w:rPr>
            <w:t>1</w:t>
          </w:r>
          <w:r w:rsidRPr="00F9460E">
            <w:fldChar w:fldCharType="end"/>
          </w:r>
          <w:r w:rsidRPr="00F9460E">
            <w:t>/</w:t>
          </w:r>
          <w:r w:rsidR="00A87B8A">
            <w:fldChar w:fldCharType="begin"/>
          </w:r>
          <w:r w:rsidR="00A87B8A">
            <w:instrText xml:space="preserve"> NUMPAGES </w:instrText>
          </w:r>
          <w:r w:rsidR="00A87B8A">
            <w:fldChar w:fldCharType="separate"/>
          </w:r>
          <w:r w:rsidR="001C5527">
            <w:rPr>
              <w:noProof/>
            </w:rPr>
            <w:t>8</w:t>
          </w:r>
          <w:r w:rsidR="00A87B8A">
            <w:rPr>
              <w:noProof/>
            </w:rPr>
            <w:fldChar w:fldCharType="end"/>
          </w:r>
        </w:p>
        <w:p w14:paraId="0EFA7C44" w14:textId="77777777" w:rsidR="00E65A39" w:rsidRDefault="00E65A39" w:rsidP="00D271ED">
          <w:pPr>
            <w:pStyle w:val="InfoTekst"/>
            <w:spacing w:line="20" w:lineRule="exact"/>
          </w:pPr>
        </w:p>
      </w:tc>
    </w:tr>
  </w:tbl>
  <w:p w14:paraId="0FEEFE4C" w14:textId="77777777" w:rsidR="00E65A39" w:rsidRDefault="00E65A39" w:rsidP="00A65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E3A3" w14:textId="77777777" w:rsidR="00453CEC" w:rsidRDefault="00453CEC">
      <w:r>
        <w:separator/>
      </w:r>
    </w:p>
  </w:footnote>
  <w:footnote w:type="continuationSeparator" w:id="0">
    <w:p w14:paraId="7D2B0BD8" w14:textId="77777777" w:rsidR="00453CEC" w:rsidRDefault="00453CEC">
      <w:r>
        <w:continuationSeparator/>
      </w:r>
    </w:p>
  </w:footnote>
  <w:footnote w:id="1">
    <w:p w14:paraId="15881AE9" w14:textId="659F326F" w:rsidR="00E65A39" w:rsidRPr="006F08D1" w:rsidRDefault="00E65A39">
      <w:pPr>
        <w:pStyle w:val="Fodnotetekst"/>
        <w:rPr>
          <w:u w:val="double"/>
        </w:rPr>
      </w:pPr>
      <w:r>
        <w:rPr>
          <w:rStyle w:val="Fodnotehenvisning"/>
        </w:rPr>
        <w:footnoteRef/>
      </w:r>
      <w:r>
        <w:t xml:space="preserve"> Denne vejledning er udarbejdet i forlængelse af Datatilsynets ”Vejledning om fortegnelse” udgivet i </w:t>
      </w:r>
      <w:r w:rsidR="00F923EF">
        <w:t xml:space="preserve">august </w:t>
      </w:r>
      <w:r>
        <w:t>20</w:t>
      </w:r>
      <w:r w:rsidR="00F923EF">
        <w:t>20</w:t>
      </w:r>
      <w:r>
        <w:t>.</w:t>
      </w:r>
      <w:r w:rsidR="006F08D1">
        <w:t xml:space="preserve"> Alle henvisninger er således til denne </w:t>
      </w:r>
      <w:r w:rsidR="00DA7A3E">
        <w:t>v</w:t>
      </w:r>
      <w:r w:rsidR="006F08D1">
        <w:t>ersion</w:t>
      </w:r>
      <w:r w:rsidR="00DA7A3E">
        <w:t xml:space="preserve">, der erstattede </w:t>
      </w:r>
      <w:r w:rsidR="00F308A7">
        <w:t xml:space="preserve">Datatilsynets </w:t>
      </w:r>
      <w:r w:rsidR="00DA7A3E">
        <w:t>”Vejledning om fortegnelse” fra januar 2018</w:t>
      </w:r>
      <w:r w:rsidR="006F08D1">
        <w:t>.</w:t>
      </w:r>
    </w:p>
  </w:footnote>
  <w:footnote w:id="2">
    <w:p w14:paraId="217D2B3F" w14:textId="77777777" w:rsidR="00E65A39" w:rsidRDefault="00E65A39" w:rsidP="00ED20D6">
      <w:pPr>
        <w:pStyle w:val="Fodnotetekst"/>
      </w:pPr>
      <w:r>
        <w:rPr>
          <w:rStyle w:val="Fodnotehenvisning"/>
        </w:rPr>
        <w:footnoteRef/>
      </w:r>
      <w:r>
        <w:t xml:space="preserve"> Du kan læse mere om de forskellige typer af personoplysninger i databeskyttelsesforordningens artikel 6, 9 og 10. Se også Datatilsynets vejledning fra oktober 2017 om Databeskyttelsesforordningen (pkt. 3.0).</w:t>
      </w:r>
    </w:p>
  </w:footnote>
  <w:footnote w:id="3">
    <w:p w14:paraId="59F0D81E" w14:textId="77777777" w:rsidR="00E65A39" w:rsidRDefault="00E65A39">
      <w:pPr>
        <w:pStyle w:val="Fodnotetekst"/>
      </w:pPr>
      <w:r>
        <w:rPr>
          <w:rStyle w:val="Fodnotehenvisning"/>
        </w:rPr>
        <w:footnoteRef/>
      </w:r>
      <w:r>
        <w:t xml:space="preserve"> En repræsentant er en fysik eller juridisk person, som repræsenterer f.eks. en dataansvarlig virksomhed </w:t>
      </w:r>
      <w:proofErr w:type="spellStart"/>
      <w:r>
        <w:t>fsva</w:t>
      </w:r>
      <w:proofErr w:type="spellEnd"/>
      <w:r>
        <w:t>. forpligtelser i medfør af databeskyttelsesforordningen.</w:t>
      </w:r>
    </w:p>
  </w:footnote>
  <w:footnote w:id="4">
    <w:p w14:paraId="7F5A4CCA" w14:textId="75B783D0" w:rsidR="00104969" w:rsidRDefault="00104969" w:rsidP="0010496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162ED">
        <w:t xml:space="preserve">Ved overførsel efter artikel 49, stk. 1, andet afsnit om </w:t>
      </w:r>
      <w:r>
        <w:t>”</w:t>
      </w:r>
      <w:r w:rsidRPr="00B162ED">
        <w:t>fornødne garantier</w:t>
      </w:r>
      <w:r>
        <w:t>”</w:t>
      </w:r>
      <w:r w:rsidRPr="00B162ED">
        <w:t xml:space="preserve"> skal dokumentation vedlægges. </w:t>
      </w:r>
      <w:r>
        <w:t>L</w:t>
      </w:r>
      <w:r w:rsidR="000C5E32">
        <w:t>æ</w:t>
      </w:r>
      <w:r>
        <w:t xml:space="preserve">s mere i </w:t>
      </w:r>
      <w:r w:rsidRPr="00722E7B">
        <w:rPr>
          <w:i/>
          <w:iCs/>
        </w:rPr>
        <w:t>Vejledning om overførsel af personoplysninger til tredjelande</w:t>
      </w:r>
      <w:r w:rsidRPr="00B162ED">
        <w:t xml:space="preserve"> på Datatilsynets hjemmeside.</w:t>
      </w:r>
    </w:p>
  </w:footnote>
  <w:footnote w:id="5">
    <w:p w14:paraId="079FD4A3" w14:textId="53E917AB" w:rsidR="00E65A39" w:rsidRDefault="00E65A39">
      <w:pPr>
        <w:pStyle w:val="Fodnotetekst"/>
      </w:pPr>
      <w:r>
        <w:rPr>
          <w:rStyle w:val="Fodnotehenvisning"/>
        </w:rPr>
        <w:footnoteRef/>
      </w:r>
      <w:r>
        <w:t xml:space="preserve"> Se Datatilsynets</w:t>
      </w:r>
      <w:r w:rsidR="00AB0C62">
        <w:t xml:space="preserve"> </w:t>
      </w:r>
      <w:r>
        <w:t xml:space="preserve">”Vejledning om fortegnelse”, s. </w:t>
      </w:r>
      <w:r w:rsidR="00551708">
        <w:t>10</w:t>
      </w:r>
      <w:r>
        <w:t>.</w:t>
      </w:r>
    </w:p>
  </w:footnote>
  <w:footnote w:id="6">
    <w:p w14:paraId="19AD2D9C" w14:textId="77777777" w:rsidR="00D95161" w:rsidRDefault="00D95161">
      <w:pPr>
        <w:pStyle w:val="Fodnotetekst"/>
      </w:pPr>
      <w:r>
        <w:rPr>
          <w:rStyle w:val="Fodnotehenvisning"/>
        </w:rPr>
        <w:footnoteRef/>
      </w:r>
      <w:r>
        <w:t xml:space="preserve"> Vejledning Behandlingssikkerhed Databeskyttelse gennem design og standardindstillinger, juni 2018.</w:t>
      </w:r>
    </w:p>
  </w:footnote>
  <w:footnote w:id="7">
    <w:p w14:paraId="7FECAA76" w14:textId="77777777" w:rsidR="003020BB" w:rsidRDefault="003020BB" w:rsidP="003020BB">
      <w:pPr>
        <w:pStyle w:val="Fodnotetekst"/>
      </w:pPr>
      <w:r>
        <w:rPr>
          <w:rStyle w:val="Fodnotehenvisning"/>
        </w:rPr>
        <w:footnoteRef/>
      </w:r>
      <w:r>
        <w:t xml:space="preserve"> Den dataansvarliges ”repræsentant” dækker over en fysisk eller juridisk person etableret i EU, der er skriftligt udpeget af den dataansvarlige og repræsenterer denne, hvad angår den dataansvarliges forpligtelser i medfør af forordningen. Se evt. nærmere i Datatilsynets ”Vejledning om fortegnelse”.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E65A39" w14:paraId="3A05CFFC" w14:textId="77777777" w:rsidTr="008F7C02">
      <w:tc>
        <w:tcPr>
          <w:tcW w:w="3628" w:type="dxa"/>
        </w:tcPr>
        <w:p w14:paraId="2D6B6ADD" w14:textId="77777777" w:rsidR="00E65A39" w:rsidRDefault="00E65A39" w:rsidP="00A65714">
          <w:pPr>
            <w:pStyle w:val="Sidehoved"/>
          </w:pPr>
          <w:bookmarkStart w:id="14" w:name="NameHeader2"/>
          <w:bookmarkEnd w:id="14"/>
          <w:r>
            <w:rPr>
              <w:noProof/>
            </w:rPr>
            <w:drawing>
              <wp:inline distT="0" distB="0" distL="0" distR="0" wp14:anchorId="004CB2A5" wp14:editId="196E1CAA">
                <wp:extent cx="737062" cy="69273"/>
                <wp:effectExtent l="0" t="0" r="6350" b="6985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062" cy="69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</w:tcPr>
        <w:p w14:paraId="0CEF7E40" w14:textId="77777777" w:rsidR="00E65A39" w:rsidRDefault="00E65A39" w:rsidP="00A65714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14:paraId="5ACB082F" w14:textId="77777777" w:rsidR="00E65A39" w:rsidRDefault="00E65A39" w:rsidP="00A65714">
          <w:pPr>
            <w:pStyle w:val="Sidehoved"/>
          </w:pPr>
        </w:p>
      </w:tc>
    </w:tr>
  </w:tbl>
  <w:p w14:paraId="0C08D961" w14:textId="77777777" w:rsidR="00E65A39" w:rsidRDefault="00E65A39" w:rsidP="00A657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E65A39" w14:paraId="0F6141AB" w14:textId="77777777" w:rsidTr="008F7C02">
      <w:tc>
        <w:tcPr>
          <w:tcW w:w="3628" w:type="dxa"/>
        </w:tcPr>
        <w:p w14:paraId="62AFB610" w14:textId="77777777" w:rsidR="00E65A39" w:rsidRDefault="00E65A39" w:rsidP="00A65714">
          <w:pPr>
            <w:pStyle w:val="Sidehoved"/>
          </w:pPr>
          <w:bookmarkStart w:id="17" w:name="Address1"/>
          <w:bookmarkStart w:id="18" w:name="_Hlk493581145"/>
          <w:bookmarkEnd w:id="17"/>
          <w:r>
            <w:rPr>
              <w:noProof/>
            </w:rPr>
            <w:drawing>
              <wp:inline distT="0" distB="0" distL="0" distR="0" wp14:anchorId="304E6C7E" wp14:editId="4BA4F199">
                <wp:extent cx="1568335" cy="324196"/>
                <wp:effectExtent l="0" t="0" r="0" b="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335" cy="324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</w:tcPr>
        <w:p w14:paraId="09E8752F" w14:textId="77777777" w:rsidR="00E65A39" w:rsidRDefault="00E65A39" w:rsidP="00A65714">
          <w:pPr>
            <w:pStyle w:val="Sidehoved"/>
          </w:pPr>
          <w:bookmarkStart w:id="19" w:name="Address2"/>
          <w:bookmarkEnd w:id="19"/>
          <w:r>
            <w:rPr>
              <w:noProof/>
            </w:rPr>
            <w:drawing>
              <wp:inline distT="0" distB="0" distL="0" distR="0" wp14:anchorId="11D5661B" wp14:editId="42BAE663">
                <wp:extent cx="861753" cy="304800"/>
                <wp:effectExtent l="0" t="0" r="0" b="0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53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  <w:tcMar>
            <w:top w:w="0" w:type="dxa"/>
          </w:tcMar>
        </w:tcPr>
        <w:p w14:paraId="35E438BC" w14:textId="77777777" w:rsidR="00E65A39" w:rsidRDefault="00E65A39" w:rsidP="00A65714">
          <w:pPr>
            <w:pStyle w:val="Sidehoved"/>
          </w:pPr>
          <w:bookmarkStart w:id="20" w:name="Logo"/>
          <w:bookmarkEnd w:id="20"/>
          <w:r>
            <w:rPr>
              <w:noProof/>
            </w:rPr>
            <w:drawing>
              <wp:inline distT="0" distB="0" distL="0" distR="0" wp14:anchorId="17252FDF" wp14:editId="08AA3191">
                <wp:extent cx="1152144" cy="381000"/>
                <wp:effectExtent l="0" t="0" r="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8"/>
  </w:tbl>
  <w:p w14:paraId="2120E788" w14:textId="77777777" w:rsidR="00E65A39" w:rsidRDefault="00E65A39" w:rsidP="00A657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FE9C6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EAB1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8FC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2B8A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CAFEE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E4F7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851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A76D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EE117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FE4C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2724"/>
    <w:multiLevelType w:val="multilevel"/>
    <w:tmpl w:val="B5C4949C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b/>
        <w:strike w:val="0"/>
        <w:color w:val="000000"/>
        <w:spacing w:val="-2"/>
        <w:w w:val="100"/>
        <w:sz w:val="23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895BB4"/>
    <w:multiLevelType w:val="hybridMultilevel"/>
    <w:tmpl w:val="9C7CB59C"/>
    <w:lvl w:ilvl="0" w:tplc="A51A56DC">
      <w:start w:val="1"/>
      <w:numFmt w:val="bullet"/>
      <w:lvlText w:val="-"/>
      <w:lvlJc w:val="left"/>
      <w:pPr>
        <w:ind w:left="1440" w:hanging="360"/>
      </w:pPr>
      <w:rPr>
        <w:rFonts w:ascii="Georgia" w:eastAsia="Georgia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D96157"/>
    <w:multiLevelType w:val="multilevel"/>
    <w:tmpl w:val="E618C71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hint="default"/>
        <w:b/>
        <w:strike w:val="0"/>
        <w:color w:val="000000"/>
        <w:spacing w:val="-2"/>
        <w:w w:val="100"/>
        <w:sz w:val="23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243C3E"/>
    <w:multiLevelType w:val="hybridMultilevel"/>
    <w:tmpl w:val="A33A5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E4692"/>
    <w:multiLevelType w:val="multilevel"/>
    <w:tmpl w:val="202CC25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Georgia" w:eastAsia="Georgia" w:hAnsi="Georgia"/>
        <w:strike w:val="0"/>
        <w:color w:val="000000"/>
        <w:spacing w:val="0"/>
        <w:w w:val="100"/>
        <w:sz w:val="21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F4453D"/>
    <w:multiLevelType w:val="hybridMultilevel"/>
    <w:tmpl w:val="9B348A38"/>
    <w:lvl w:ilvl="0" w:tplc="A51A56DC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FE260A6"/>
    <w:multiLevelType w:val="hybridMultilevel"/>
    <w:tmpl w:val="2E5E5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B68D2"/>
    <w:multiLevelType w:val="hybridMultilevel"/>
    <w:tmpl w:val="28CC9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5250"/>
    <w:multiLevelType w:val="hybridMultilevel"/>
    <w:tmpl w:val="5E3C8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623B6"/>
    <w:multiLevelType w:val="hybridMultilevel"/>
    <w:tmpl w:val="64D4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24258"/>
    <w:multiLevelType w:val="hybridMultilevel"/>
    <w:tmpl w:val="DA7E8F4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29A3F90"/>
    <w:multiLevelType w:val="hybridMultilevel"/>
    <w:tmpl w:val="6AC0C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7DC5"/>
    <w:multiLevelType w:val="hybridMultilevel"/>
    <w:tmpl w:val="18BEA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7461"/>
    <w:multiLevelType w:val="hybridMultilevel"/>
    <w:tmpl w:val="6E4CC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D134E"/>
    <w:multiLevelType w:val="multilevel"/>
    <w:tmpl w:val="B5C4949C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b/>
        <w:strike w:val="0"/>
        <w:color w:val="000000"/>
        <w:spacing w:val="-2"/>
        <w:w w:val="100"/>
        <w:sz w:val="23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C6062B"/>
    <w:multiLevelType w:val="hybridMultilevel"/>
    <w:tmpl w:val="860CE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33B8"/>
    <w:multiLevelType w:val="hybridMultilevel"/>
    <w:tmpl w:val="D2CED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B0272"/>
    <w:multiLevelType w:val="hybridMultilevel"/>
    <w:tmpl w:val="66344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4061A"/>
    <w:multiLevelType w:val="hybridMultilevel"/>
    <w:tmpl w:val="74206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6668B"/>
    <w:multiLevelType w:val="hybridMultilevel"/>
    <w:tmpl w:val="714CC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947D7"/>
    <w:multiLevelType w:val="multilevel"/>
    <w:tmpl w:val="ED9C25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Restart w:val="0"/>
      <w:pStyle w:val="Oversk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A8646B7"/>
    <w:multiLevelType w:val="hybridMultilevel"/>
    <w:tmpl w:val="C38C76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C3B21"/>
    <w:multiLevelType w:val="hybridMultilevel"/>
    <w:tmpl w:val="6254C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3"/>
  </w:num>
  <w:num w:numId="4">
    <w:abstractNumId w:val="22"/>
  </w:num>
  <w:num w:numId="5">
    <w:abstractNumId w:val="21"/>
  </w:num>
  <w:num w:numId="6">
    <w:abstractNumId w:val="3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  <w:num w:numId="19">
    <w:abstractNumId w:val="29"/>
  </w:num>
  <w:num w:numId="20">
    <w:abstractNumId w:val="35"/>
  </w:num>
  <w:num w:numId="21">
    <w:abstractNumId w:val="27"/>
  </w:num>
  <w:num w:numId="22">
    <w:abstractNumId w:val="10"/>
  </w:num>
  <w:num w:numId="23">
    <w:abstractNumId w:val="36"/>
  </w:num>
  <w:num w:numId="24">
    <w:abstractNumId w:val="32"/>
  </w:num>
  <w:num w:numId="25">
    <w:abstractNumId w:val="20"/>
  </w:num>
  <w:num w:numId="26">
    <w:abstractNumId w:val="25"/>
  </w:num>
  <w:num w:numId="27">
    <w:abstractNumId w:val="18"/>
  </w:num>
  <w:num w:numId="28">
    <w:abstractNumId w:val="15"/>
  </w:num>
  <w:num w:numId="29">
    <w:abstractNumId w:val="26"/>
  </w:num>
  <w:num w:numId="30">
    <w:abstractNumId w:val="30"/>
  </w:num>
  <w:num w:numId="31">
    <w:abstractNumId w:val="28"/>
  </w:num>
  <w:num w:numId="32">
    <w:abstractNumId w:val="13"/>
  </w:num>
  <w:num w:numId="33">
    <w:abstractNumId w:val="11"/>
  </w:num>
  <w:num w:numId="34">
    <w:abstractNumId w:val="19"/>
  </w:num>
  <w:num w:numId="35">
    <w:abstractNumId w:val="24"/>
  </w:num>
  <w:num w:numId="36">
    <w:abstractNumId w:val="31"/>
  </w:num>
  <w:num w:numId="3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EF"/>
    <w:rsid w:val="000016BA"/>
    <w:rsid w:val="00004CD9"/>
    <w:rsid w:val="0001171E"/>
    <w:rsid w:val="000144C0"/>
    <w:rsid w:val="000150AF"/>
    <w:rsid w:val="000151B0"/>
    <w:rsid w:val="000152A8"/>
    <w:rsid w:val="00017202"/>
    <w:rsid w:val="00017FEF"/>
    <w:rsid w:val="00025B3C"/>
    <w:rsid w:val="000324BB"/>
    <w:rsid w:val="000327C6"/>
    <w:rsid w:val="00032AF0"/>
    <w:rsid w:val="0003557D"/>
    <w:rsid w:val="00037101"/>
    <w:rsid w:val="00040881"/>
    <w:rsid w:val="0004103A"/>
    <w:rsid w:val="00043363"/>
    <w:rsid w:val="00044454"/>
    <w:rsid w:val="000507A4"/>
    <w:rsid w:val="00051617"/>
    <w:rsid w:val="00054029"/>
    <w:rsid w:val="0005750A"/>
    <w:rsid w:val="0006104D"/>
    <w:rsid w:val="000614E9"/>
    <w:rsid w:val="0006172E"/>
    <w:rsid w:val="00067105"/>
    <w:rsid w:val="00067FA3"/>
    <w:rsid w:val="00072120"/>
    <w:rsid w:val="00072868"/>
    <w:rsid w:val="00075084"/>
    <w:rsid w:val="000752CF"/>
    <w:rsid w:val="0007569E"/>
    <w:rsid w:val="00077DDE"/>
    <w:rsid w:val="00082838"/>
    <w:rsid w:val="00084B57"/>
    <w:rsid w:val="000856B0"/>
    <w:rsid w:val="00087D27"/>
    <w:rsid w:val="00092030"/>
    <w:rsid w:val="0009243D"/>
    <w:rsid w:val="0009279A"/>
    <w:rsid w:val="000928D6"/>
    <w:rsid w:val="00092A59"/>
    <w:rsid w:val="00095502"/>
    <w:rsid w:val="000A1755"/>
    <w:rsid w:val="000A17FE"/>
    <w:rsid w:val="000A2AEA"/>
    <w:rsid w:val="000A3B86"/>
    <w:rsid w:val="000B02A7"/>
    <w:rsid w:val="000B0605"/>
    <w:rsid w:val="000B11E3"/>
    <w:rsid w:val="000B1B31"/>
    <w:rsid w:val="000B4F46"/>
    <w:rsid w:val="000B6E58"/>
    <w:rsid w:val="000C1229"/>
    <w:rsid w:val="000C5E32"/>
    <w:rsid w:val="000C6311"/>
    <w:rsid w:val="000C75D3"/>
    <w:rsid w:val="000D07D8"/>
    <w:rsid w:val="000D22C8"/>
    <w:rsid w:val="000D236F"/>
    <w:rsid w:val="000D4FC3"/>
    <w:rsid w:val="000D5744"/>
    <w:rsid w:val="000D7BF6"/>
    <w:rsid w:val="000E1468"/>
    <w:rsid w:val="000E27D2"/>
    <w:rsid w:val="000E57AE"/>
    <w:rsid w:val="000E6965"/>
    <w:rsid w:val="000F300F"/>
    <w:rsid w:val="000F5017"/>
    <w:rsid w:val="000F6623"/>
    <w:rsid w:val="001020DC"/>
    <w:rsid w:val="00104969"/>
    <w:rsid w:val="00106892"/>
    <w:rsid w:val="00112764"/>
    <w:rsid w:val="0012043C"/>
    <w:rsid w:val="00122629"/>
    <w:rsid w:val="00123AFE"/>
    <w:rsid w:val="00124A8D"/>
    <w:rsid w:val="00125935"/>
    <w:rsid w:val="00131208"/>
    <w:rsid w:val="00131FF2"/>
    <w:rsid w:val="00132782"/>
    <w:rsid w:val="0013330B"/>
    <w:rsid w:val="00133452"/>
    <w:rsid w:val="00135F62"/>
    <w:rsid w:val="00142B8D"/>
    <w:rsid w:val="0014388D"/>
    <w:rsid w:val="00144A19"/>
    <w:rsid w:val="00151821"/>
    <w:rsid w:val="00151C20"/>
    <w:rsid w:val="001554DC"/>
    <w:rsid w:val="00156BAB"/>
    <w:rsid w:val="00157E19"/>
    <w:rsid w:val="00161B19"/>
    <w:rsid w:val="001637C9"/>
    <w:rsid w:val="00163E70"/>
    <w:rsid w:val="001660A8"/>
    <w:rsid w:val="0016625E"/>
    <w:rsid w:val="00171D8C"/>
    <w:rsid w:val="0017262E"/>
    <w:rsid w:val="00174C73"/>
    <w:rsid w:val="0018613C"/>
    <w:rsid w:val="00186768"/>
    <w:rsid w:val="00190AF6"/>
    <w:rsid w:val="00193A84"/>
    <w:rsid w:val="001951DC"/>
    <w:rsid w:val="00196A4A"/>
    <w:rsid w:val="001A4410"/>
    <w:rsid w:val="001A47D2"/>
    <w:rsid w:val="001A4A99"/>
    <w:rsid w:val="001A5AD1"/>
    <w:rsid w:val="001A75F5"/>
    <w:rsid w:val="001B5506"/>
    <w:rsid w:val="001B62C8"/>
    <w:rsid w:val="001B6A4B"/>
    <w:rsid w:val="001B75EE"/>
    <w:rsid w:val="001C1AEB"/>
    <w:rsid w:val="001C1B7F"/>
    <w:rsid w:val="001C5527"/>
    <w:rsid w:val="001C69D6"/>
    <w:rsid w:val="001D6E69"/>
    <w:rsid w:val="001E1D6F"/>
    <w:rsid w:val="001E4865"/>
    <w:rsid w:val="001F078B"/>
    <w:rsid w:val="001F2999"/>
    <w:rsid w:val="001F337E"/>
    <w:rsid w:val="001F6F00"/>
    <w:rsid w:val="00204B4F"/>
    <w:rsid w:val="00206E7B"/>
    <w:rsid w:val="00211B36"/>
    <w:rsid w:val="00214E81"/>
    <w:rsid w:val="00214F87"/>
    <w:rsid w:val="00217DB6"/>
    <w:rsid w:val="0022004C"/>
    <w:rsid w:val="002217B4"/>
    <w:rsid w:val="00223C95"/>
    <w:rsid w:val="00226B56"/>
    <w:rsid w:val="00227E56"/>
    <w:rsid w:val="002312E7"/>
    <w:rsid w:val="00231405"/>
    <w:rsid w:val="00236F7C"/>
    <w:rsid w:val="0023724F"/>
    <w:rsid w:val="00240409"/>
    <w:rsid w:val="00242928"/>
    <w:rsid w:val="00243E8B"/>
    <w:rsid w:val="00254E59"/>
    <w:rsid w:val="00256D77"/>
    <w:rsid w:val="00257047"/>
    <w:rsid w:val="0026038F"/>
    <w:rsid w:val="00261126"/>
    <w:rsid w:val="00262724"/>
    <w:rsid w:val="00263D54"/>
    <w:rsid w:val="00265481"/>
    <w:rsid w:val="002668ED"/>
    <w:rsid w:val="00266D50"/>
    <w:rsid w:val="00271056"/>
    <w:rsid w:val="0027657F"/>
    <w:rsid w:val="00277C8E"/>
    <w:rsid w:val="00283336"/>
    <w:rsid w:val="002834E4"/>
    <w:rsid w:val="00285380"/>
    <w:rsid w:val="002861EE"/>
    <w:rsid w:val="00287436"/>
    <w:rsid w:val="00290F84"/>
    <w:rsid w:val="00294F57"/>
    <w:rsid w:val="002A0685"/>
    <w:rsid w:val="002A0D47"/>
    <w:rsid w:val="002A0E9A"/>
    <w:rsid w:val="002B0463"/>
    <w:rsid w:val="002B1C0B"/>
    <w:rsid w:val="002B41FE"/>
    <w:rsid w:val="002B4285"/>
    <w:rsid w:val="002B614E"/>
    <w:rsid w:val="002C080A"/>
    <w:rsid w:val="002C3A7B"/>
    <w:rsid w:val="002C5E63"/>
    <w:rsid w:val="002C630D"/>
    <w:rsid w:val="002C73C9"/>
    <w:rsid w:val="002D196D"/>
    <w:rsid w:val="002D6073"/>
    <w:rsid w:val="002D77E7"/>
    <w:rsid w:val="002D7E16"/>
    <w:rsid w:val="002E39F1"/>
    <w:rsid w:val="002E3E4D"/>
    <w:rsid w:val="002E663F"/>
    <w:rsid w:val="002E70A2"/>
    <w:rsid w:val="002E7871"/>
    <w:rsid w:val="002F1A0B"/>
    <w:rsid w:val="002F7093"/>
    <w:rsid w:val="00300727"/>
    <w:rsid w:val="003020BB"/>
    <w:rsid w:val="003032BE"/>
    <w:rsid w:val="00303760"/>
    <w:rsid w:val="00305613"/>
    <w:rsid w:val="00310DDE"/>
    <w:rsid w:val="003114D6"/>
    <w:rsid w:val="00313B4A"/>
    <w:rsid w:val="003206DA"/>
    <w:rsid w:val="00321299"/>
    <w:rsid w:val="003233C4"/>
    <w:rsid w:val="003247B1"/>
    <w:rsid w:val="0032571F"/>
    <w:rsid w:val="00327635"/>
    <w:rsid w:val="00331081"/>
    <w:rsid w:val="00334B1B"/>
    <w:rsid w:val="00334E85"/>
    <w:rsid w:val="00343F48"/>
    <w:rsid w:val="00346C1F"/>
    <w:rsid w:val="00346C3F"/>
    <w:rsid w:val="003476B7"/>
    <w:rsid w:val="00352E9C"/>
    <w:rsid w:val="00352F74"/>
    <w:rsid w:val="00356AAC"/>
    <w:rsid w:val="0036043D"/>
    <w:rsid w:val="00362004"/>
    <w:rsid w:val="00366178"/>
    <w:rsid w:val="00366414"/>
    <w:rsid w:val="003667D9"/>
    <w:rsid w:val="0037122C"/>
    <w:rsid w:val="003727FE"/>
    <w:rsid w:val="0037353D"/>
    <w:rsid w:val="00373EB2"/>
    <w:rsid w:val="00374336"/>
    <w:rsid w:val="0037570B"/>
    <w:rsid w:val="00375BA2"/>
    <w:rsid w:val="00376E21"/>
    <w:rsid w:val="00382E56"/>
    <w:rsid w:val="00391153"/>
    <w:rsid w:val="00393848"/>
    <w:rsid w:val="00396249"/>
    <w:rsid w:val="003962DE"/>
    <w:rsid w:val="00397279"/>
    <w:rsid w:val="003A059D"/>
    <w:rsid w:val="003A3759"/>
    <w:rsid w:val="003A3C4F"/>
    <w:rsid w:val="003B0BCA"/>
    <w:rsid w:val="003B2A36"/>
    <w:rsid w:val="003B5E74"/>
    <w:rsid w:val="003C173F"/>
    <w:rsid w:val="003C2538"/>
    <w:rsid w:val="003C30A4"/>
    <w:rsid w:val="003C57B3"/>
    <w:rsid w:val="003D0EA1"/>
    <w:rsid w:val="003D4B81"/>
    <w:rsid w:val="003D6513"/>
    <w:rsid w:val="003D7B04"/>
    <w:rsid w:val="003E0A17"/>
    <w:rsid w:val="003F2DC6"/>
    <w:rsid w:val="003F5029"/>
    <w:rsid w:val="003F542B"/>
    <w:rsid w:val="003F6CFA"/>
    <w:rsid w:val="003F7AEB"/>
    <w:rsid w:val="00400442"/>
    <w:rsid w:val="00400958"/>
    <w:rsid w:val="00401438"/>
    <w:rsid w:val="00406E38"/>
    <w:rsid w:val="00411A33"/>
    <w:rsid w:val="00412101"/>
    <w:rsid w:val="004155DD"/>
    <w:rsid w:val="004202EA"/>
    <w:rsid w:val="004202F4"/>
    <w:rsid w:val="0042434D"/>
    <w:rsid w:val="00424D9A"/>
    <w:rsid w:val="00427CC8"/>
    <w:rsid w:val="004306A2"/>
    <w:rsid w:val="004334D3"/>
    <w:rsid w:val="00437DB0"/>
    <w:rsid w:val="00437DE5"/>
    <w:rsid w:val="00437F6D"/>
    <w:rsid w:val="00440BCF"/>
    <w:rsid w:val="00440DEB"/>
    <w:rsid w:val="00445441"/>
    <w:rsid w:val="004507A0"/>
    <w:rsid w:val="004519AC"/>
    <w:rsid w:val="00453376"/>
    <w:rsid w:val="00453CEC"/>
    <w:rsid w:val="0045604B"/>
    <w:rsid w:val="00470B25"/>
    <w:rsid w:val="00471552"/>
    <w:rsid w:val="00475C73"/>
    <w:rsid w:val="00480437"/>
    <w:rsid w:val="00483B92"/>
    <w:rsid w:val="00485B68"/>
    <w:rsid w:val="00485D69"/>
    <w:rsid w:val="00486204"/>
    <w:rsid w:val="004911B6"/>
    <w:rsid w:val="004939C7"/>
    <w:rsid w:val="00493BC9"/>
    <w:rsid w:val="004A0D44"/>
    <w:rsid w:val="004A1CE8"/>
    <w:rsid w:val="004A3959"/>
    <w:rsid w:val="004A3DF5"/>
    <w:rsid w:val="004B1418"/>
    <w:rsid w:val="004B2927"/>
    <w:rsid w:val="004B4F4B"/>
    <w:rsid w:val="004C1761"/>
    <w:rsid w:val="004C4441"/>
    <w:rsid w:val="004C7437"/>
    <w:rsid w:val="004C7783"/>
    <w:rsid w:val="004D23C2"/>
    <w:rsid w:val="004D4B57"/>
    <w:rsid w:val="004D540B"/>
    <w:rsid w:val="004D6B24"/>
    <w:rsid w:val="004E0CAD"/>
    <w:rsid w:val="004E19B1"/>
    <w:rsid w:val="004E3E71"/>
    <w:rsid w:val="004E48F4"/>
    <w:rsid w:val="004F0B14"/>
    <w:rsid w:val="004F3599"/>
    <w:rsid w:val="004F5720"/>
    <w:rsid w:val="004F7655"/>
    <w:rsid w:val="0050041E"/>
    <w:rsid w:val="005006DD"/>
    <w:rsid w:val="00500CF5"/>
    <w:rsid w:val="00505DA0"/>
    <w:rsid w:val="0050675B"/>
    <w:rsid w:val="00511400"/>
    <w:rsid w:val="00512FE1"/>
    <w:rsid w:val="00513EE3"/>
    <w:rsid w:val="00522250"/>
    <w:rsid w:val="00522A51"/>
    <w:rsid w:val="0052591E"/>
    <w:rsid w:val="00526E05"/>
    <w:rsid w:val="0053010B"/>
    <w:rsid w:val="0053201E"/>
    <w:rsid w:val="0053214E"/>
    <w:rsid w:val="00533DA2"/>
    <w:rsid w:val="00537E6B"/>
    <w:rsid w:val="005421F5"/>
    <w:rsid w:val="00543CDA"/>
    <w:rsid w:val="00544F17"/>
    <w:rsid w:val="00546E5D"/>
    <w:rsid w:val="00547819"/>
    <w:rsid w:val="00547E03"/>
    <w:rsid w:val="005507FC"/>
    <w:rsid w:val="00551708"/>
    <w:rsid w:val="005530CB"/>
    <w:rsid w:val="00555220"/>
    <w:rsid w:val="0055563B"/>
    <w:rsid w:val="005625E9"/>
    <w:rsid w:val="00562E7B"/>
    <w:rsid w:val="00565496"/>
    <w:rsid w:val="0056669B"/>
    <w:rsid w:val="0056745A"/>
    <w:rsid w:val="00567A06"/>
    <w:rsid w:val="00570CBB"/>
    <w:rsid w:val="005716DB"/>
    <w:rsid w:val="00572A5A"/>
    <w:rsid w:val="00572BEF"/>
    <w:rsid w:val="00573CED"/>
    <w:rsid w:val="00577B44"/>
    <w:rsid w:val="005816B9"/>
    <w:rsid w:val="00586F38"/>
    <w:rsid w:val="005A0136"/>
    <w:rsid w:val="005A3E33"/>
    <w:rsid w:val="005A4F84"/>
    <w:rsid w:val="005A5150"/>
    <w:rsid w:val="005A7B71"/>
    <w:rsid w:val="005B4FB0"/>
    <w:rsid w:val="005B6C24"/>
    <w:rsid w:val="005C0836"/>
    <w:rsid w:val="005C285D"/>
    <w:rsid w:val="005C6608"/>
    <w:rsid w:val="005D0528"/>
    <w:rsid w:val="005D2C03"/>
    <w:rsid w:val="005E01D4"/>
    <w:rsid w:val="005E35FD"/>
    <w:rsid w:val="005E3D40"/>
    <w:rsid w:val="005E5C7F"/>
    <w:rsid w:val="005F00C6"/>
    <w:rsid w:val="005F01F1"/>
    <w:rsid w:val="005F08F3"/>
    <w:rsid w:val="005F3E74"/>
    <w:rsid w:val="005F6588"/>
    <w:rsid w:val="006005EE"/>
    <w:rsid w:val="00606CF0"/>
    <w:rsid w:val="0061421D"/>
    <w:rsid w:val="0061426E"/>
    <w:rsid w:val="00614E9C"/>
    <w:rsid w:val="00621F9D"/>
    <w:rsid w:val="0062314C"/>
    <w:rsid w:val="006243A2"/>
    <w:rsid w:val="00626505"/>
    <w:rsid w:val="0062718F"/>
    <w:rsid w:val="0063002C"/>
    <w:rsid w:val="00630229"/>
    <w:rsid w:val="00631725"/>
    <w:rsid w:val="00631BEF"/>
    <w:rsid w:val="006341D0"/>
    <w:rsid w:val="00635C30"/>
    <w:rsid w:val="0064047D"/>
    <w:rsid w:val="00641A2C"/>
    <w:rsid w:val="00644CAF"/>
    <w:rsid w:val="006475BF"/>
    <w:rsid w:val="00652DA4"/>
    <w:rsid w:val="00660FCC"/>
    <w:rsid w:val="00663913"/>
    <w:rsid w:val="00664F1F"/>
    <w:rsid w:val="00670491"/>
    <w:rsid w:val="00673AB9"/>
    <w:rsid w:val="00675AA5"/>
    <w:rsid w:val="00676AF6"/>
    <w:rsid w:val="00676CBB"/>
    <w:rsid w:val="006800E5"/>
    <w:rsid w:val="00683F25"/>
    <w:rsid w:val="00684920"/>
    <w:rsid w:val="00685937"/>
    <w:rsid w:val="00685C08"/>
    <w:rsid w:val="00693684"/>
    <w:rsid w:val="006946E5"/>
    <w:rsid w:val="006948BE"/>
    <w:rsid w:val="0069585C"/>
    <w:rsid w:val="006A2E7B"/>
    <w:rsid w:val="006B1E9F"/>
    <w:rsid w:val="006B4D57"/>
    <w:rsid w:val="006C2BD0"/>
    <w:rsid w:val="006C34A8"/>
    <w:rsid w:val="006C388E"/>
    <w:rsid w:val="006C4B32"/>
    <w:rsid w:val="006C4CBA"/>
    <w:rsid w:val="006C5B2C"/>
    <w:rsid w:val="006C7648"/>
    <w:rsid w:val="006D3BD7"/>
    <w:rsid w:val="006D3CC8"/>
    <w:rsid w:val="006D6B9E"/>
    <w:rsid w:val="006D6BE6"/>
    <w:rsid w:val="006D7F74"/>
    <w:rsid w:val="006E3F04"/>
    <w:rsid w:val="006E4A3C"/>
    <w:rsid w:val="006E666F"/>
    <w:rsid w:val="006E6B14"/>
    <w:rsid w:val="006F08D1"/>
    <w:rsid w:val="006F12EF"/>
    <w:rsid w:val="006F21E7"/>
    <w:rsid w:val="006F2581"/>
    <w:rsid w:val="006F27DE"/>
    <w:rsid w:val="006F3C63"/>
    <w:rsid w:val="006F40FF"/>
    <w:rsid w:val="006F5C71"/>
    <w:rsid w:val="006F6D4B"/>
    <w:rsid w:val="006F7327"/>
    <w:rsid w:val="007004AE"/>
    <w:rsid w:val="00702DD2"/>
    <w:rsid w:val="007104D3"/>
    <w:rsid w:val="00712E15"/>
    <w:rsid w:val="00716AFF"/>
    <w:rsid w:val="0072028C"/>
    <w:rsid w:val="0072126E"/>
    <w:rsid w:val="00723CAB"/>
    <w:rsid w:val="00724D2B"/>
    <w:rsid w:val="00725963"/>
    <w:rsid w:val="00725D8E"/>
    <w:rsid w:val="0073138E"/>
    <w:rsid w:val="007321B3"/>
    <w:rsid w:val="007405F0"/>
    <w:rsid w:val="00741748"/>
    <w:rsid w:val="00742272"/>
    <w:rsid w:val="00746C49"/>
    <w:rsid w:val="00747022"/>
    <w:rsid w:val="00750A92"/>
    <w:rsid w:val="00752CB0"/>
    <w:rsid w:val="007554A5"/>
    <w:rsid w:val="00760B6B"/>
    <w:rsid w:val="007612CF"/>
    <w:rsid w:val="007616A5"/>
    <w:rsid w:val="00762685"/>
    <w:rsid w:val="00763784"/>
    <w:rsid w:val="00770E4B"/>
    <w:rsid w:val="00777E3B"/>
    <w:rsid w:val="00782AA1"/>
    <w:rsid w:val="00782DB7"/>
    <w:rsid w:val="00785C3B"/>
    <w:rsid w:val="007868AE"/>
    <w:rsid w:val="00790788"/>
    <w:rsid w:val="00791874"/>
    <w:rsid w:val="00794E9B"/>
    <w:rsid w:val="00795EB2"/>
    <w:rsid w:val="00796494"/>
    <w:rsid w:val="007966E4"/>
    <w:rsid w:val="007A0DCB"/>
    <w:rsid w:val="007A186E"/>
    <w:rsid w:val="007A3BD4"/>
    <w:rsid w:val="007B063F"/>
    <w:rsid w:val="007B1645"/>
    <w:rsid w:val="007B56CA"/>
    <w:rsid w:val="007B6EC1"/>
    <w:rsid w:val="007C0280"/>
    <w:rsid w:val="007C25CB"/>
    <w:rsid w:val="007C4601"/>
    <w:rsid w:val="007C640B"/>
    <w:rsid w:val="007D2A92"/>
    <w:rsid w:val="007D3AC1"/>
    <w:rsid w:val="007D419B"/>
    <w:rsid w:val="007D5A91"/>
    <w:rsid w:val="007E0175"/>
    <w:rsid w:val="007E1B3A"/>
    <w:rsid w:val="007E1DCB"/>
    <w:rsid w:val="007E2069"/>
    <w:rsid w:val="007E2DD5"/>
    <w:rsid w:val="007E3C9F"/>
    <w:rsid w:val="007E46C2"/>
    <w:rsid w:val="007E6971"/>
    <w:rsid w:val="007F1735"/>
    <w:rsid w:val="007F36EA"/>
    <w:rsid w:val="007F462A"/>
    <w:rsid w:val="007F49CD"/>
    <w:rsid w:val="007F4F5E"/>
    <w:rsid w:val="007F6B7F"/>
    <w:rsid w:val="00800131"/>
    <w:rsid w:val="008006D2"/>
    <w:rsid w:val="00802815"/>
    <w:rsid w:val="00805139"/>
    <w:rsid w:val="008064D5"/>
    <w:rsid w:val="008078DC"/>
    <w:rsid w:val="00807C0E"/>
    <w:rsid w:val="00807F56"/>
    <w:rsid w:val="00811D8E"/>
    <w:rsid w:val="008133CB"/>
    <w:rsid w:val="00817DF8"/>
    <w:rsid w:val="008210EB"/>
    <w:rsid w:val="00824E13"/>
    <w:rsid w:val="00825910"/>
    <w:rsid w:val="00827DF0"/>
    <w:rsid w:val="008300EA"/>
    <w:rsid w:val="00834760"/>
    <w:rsid w:val="008358A8"/>
    <w:rsid w:val="008368F1"/>
    <w:rsid w:val="00837156"/>
    <w:rsid w:val="0084044E"/>
    <w:rsid w:val="00846C44"/>
    <w:rsid w:val="0084732A"/>
    <w:rsid w:val="008537ED"/>
    <w:rsid w:val="008559A8"/>
    <w:rsid w:val="00856FAC"/>
    <w:rsid w:val="0085787C"/>
    <w:rsid w:val="008610B2"/>
    <w:rsid w:val="0086222A"/>
    <w:rsid w:val="00863B30"/>
    <w:rsid w:val="00863DA5"/>
    <w:rsid w:val="00864B49"/>
    <w:rsid w:val="00883FD4"/>
    <w:rsid w:val="00885D07"/>
    <w:rsid w:val="00892947"/>
    <w:rsid w:val="008A22BF"/>
    <w:rsid w:val="008A6840"/>
    <w:rsid w:val="008A71D8"/>
    <w:rsid w:val="008A75DF"/>
    <w:rsid w:val="008B613E"/>
    <w:rsid w:val="008C084F"/>
    <w:rsid w:val="008C2586"/>
    <w:rsid w:val="008C49AB"/>
    <w:rsid w:val="008D55A8"/>
    <w:rsid w:val="008D5C71"/>
    <w:rsid w:val="008D67A8"/>
    <w:rsid w:val="008E033C"/>
    <w:rsid w:val="008E29EE"/>
    <w:rsid w:val="008E3B10"/>
    <w:rsid w:val="008E3CDE"/>
    <w:rsid w:val="008E725D"/>
    <w:rsid w:val="008F0A38"/>
    <w:rsid w:val="008F1D06"/>
    <w:rsid w:val="008F2A47"/>
    <w:rsid w:val="008F5255"/>
    <w:rsid w:val="008F7C02"/>
    <w:rsid w:val="00900035"/>
    <w:rsid w:val="009027EB"/>
    <w:rsid w:val="00904BE3"/>
    <w:rsid w:val="00905A91"/>
    <w:rsid w:val="0090690F"/>
    <w:rsid w:val="00921E5A"/>
    <w:rsid w:val="00923F82"/>
    <w:rsid w:val="00924A8F"/>
    <w:rsid w:val="0092749E"/>
    <w:rsid w:val="009275D1"/>
    <w:rsid w:val="00933AD7"/>
    <w:rsid w:val="00933E2D"/>
    <w:rsid w:val="00934555"/>
    <w:rsid w:val="00935A69"/>
    <w:rsid w:val="00937302"/>
    <w:rsid w:val="00937FF9"/>
    <w:rsid w:val="00941015"/>
    <w:rsid w:val="00945778"/>
    <w:rsid w:val="009467C1"/>
    <w:rsid w:val="009524AB"/>
    <w:rsid w:val="009533A9"/>
    <w:rsid w:val="00953A21"/>
    <w:rsid w:val="0095584E"/>
    <w:rsid w:val="00957AB2"/>
    <w:rsid w:val="009606F2"/>
    <w:rsid w:val="00960712"/>
    <w:rsid w:val="00964266"/>
    <w:rsid w:val="00964377"/>
    <w:rsid w:val="009650C7"/>
    <w:rsid w:val="00971406"/>
    <w:rsid w:val="00971C4D"/>
    <w:rsid w:val="00972CC1"/>
    <w:rsid w:val="00977244"/>
    <w:rsid w:val="00983802"/>
    <w:rsid w:val="00986FDD"/>
    <w:rsid w:val="0098721C"/>
    <w:rsid w:val="009877C2"/>
    <w:rsid w:val="009902A7"/>
    <w:rsid w:val="00992AC9"/>
    <w:rsid w:val="0099347F"/>
    <w:rsid w:val="00993AD2"/>
    <w:rsid w:val="00995B1B"/>
    <w:rsid w:val="0099708A"/>
    <w:rsid w:val="0099749F"/>
    <w:rsid w:val="00997B47"/>
    <w:rsid w:val="009A1742"/>
    <w:rsid w:val="009A262E"/>
    <w:rsid w:val="009A2765"/>
    <w:rsid w:val="009A52E7"/>
    <w:rsid w:val="009A65CF"/>
    <w:rsid w:val="009C2982"/>
    <w:rsid w:val="009C3807"/>
    <w:rsid w:val="009C4CCD"/>
    <w:rsid w:val="009C54E0"/>
    <w:rsid w:val="009C700F"/>
    <w:rsid w:val="009C709C"/>
    <w:rsid w:val="009C76FA"/>
    <w:rsid w:val="009D1CF8"/>
    <w:rsid w:val="009D547C"/>
    <w:rsid w:val="009D56D2"/>
    <w:rsid w:val="009D56E9"/>
    <w:rsid w:val="009D62E3"/>
    <w:rsid w:val="009E41D3"/>
    <w:rsid w:val="009E4C51"/>
    <w:rsid w:val="009E5AE5"/>
    <w:rsid w:val="009F12DE"/>
    <w:rsid w:val="009F38DF"/>
    <w:rsid w:val="009F5270"/>
    <w:rsid w:val="009F7FEA"/>
    <w:rsid w:val="00A07B22"/>
    <w:rsid w:val="00A10EB3"/>
    <w:rsid w:val="00A13CD3"/>
    <w:rsid w:val="00A16864"/>
    <w:rsid w:val="00A218EC"/>
    <w:rsid w:val="00A24100"/>
    <w:rsid w:val="00A2534E"/>
    <w:rsid w:val="00A25C03"/>
    <w:rsid w:val="00A26781"/>
    <w:rsid w:val="00A31787"/>
    <w:rsid w:val="00A34F3A"/>
    <w:rsid w:val="00A36358"/>
    <w:rsid w:val="00A401BF"/>
    <w:rsid w:val="00A4075F"/>
    <w:rsid w:val="00A412B3"/>
    <w:rsid w:val="00A42687"/>
    <w:rsid w:val="00A45815"/>
    <w:rsid w:val="00A50ABF"/>
    <w:rsid w:val="00A528A3"/>
    <w:rsid w:val="00A52BCB"/>
    <w:rsid w:val="00A547B1"/>
    <w:rsid w:val="00A57A3C"/>
    <w:rsid w:val="00A6118E"/>
    <w:rsid w:val="00A61ABA"/>
    <w:rsid w:val="00A61C4E"/>
    <w:rsid w:val="00A634C4"/>
    <w:rsid w:val="00A65714"/>
    <w:rsid w:val="00A65F56"/>
    <w:rsid w:val="00A71912"/>
    <w:rsid w:val="00A802A1"/>
    <w:rsid w:val="00A81561"/>
    <w:rsid w:val="00A83B35"/>
    <w:rsid w:val="00A85937"/>
    <w:rsid w:val="00A863C8"/>
    <w:rsid w:val="00A87B8A"/>
    <w:rsid w:val="00A91A7D"/>
    <w:rsid w:val="00A94609"/>
    <w:rsid w:val="00A95A70"/>
    <w:rsid w:val="00AA00E2"/>
    <w:rsid w:val="00AA35D1"/>
    <w:rsid w:val="00AA4953"/>
    <w:rsid w:val="00AA5388"/>
    <w:rsid w:val="00AA7339"/>
    <w:rsid w:val="00AB08B9"/>
    <w:rsid w:val="00AB0C62"/>
    <w:rsid w:val="00AB0CAC"/>
    <w:rsid w:val="00AB0F8E"/>
    <w:rsid w:val="00AB15FD"/>
    <w:rsid w:val="00AB3534"/>
    <w:rsid w:val="00AB3C50"/>
    <w:rsid w:val="00AC58D0"/>
    <w:rsid w:val="00AC624C"/>
    <w:rsid w:val="00AC6CF4"/>
    <w:rsid w:val="00AD1A95"/>
    <w:rsid w:val="00AD1E72"/>
    <w:rsid w:val="00AD2F74"/>
    <w:rsid w:val="00AD35DB"/>
    <w:rsid w:val="00AD4714"/>
    <w:rsid w:val="00AD6AE4"/>
    <w:rsid w:val="00AD76D1"/>
    <w:rsid w:val="00AF2962"/>
    <w:rsid w:val="00AF36C0"/>
    <w:rsid w:val="00AF3EB8"/>
    <w:rsid w:val="00AF7402"/>
    <w:rsid w:val="00B03CEB"/>
    <w:rsid w:val="00B04B6F"/>
    <w:rsid w:val="00B05A04"/>
    <w:rsid w:val="00B06E33"/>
    <w:rsid w:val="00B07EE6"/>
    <w:rsid w:val="00B110B1"/>
    <w:rsid w:val="00B1454E"/>
    <w:rsid w:val="00B162ED"/>
    <w:rsid w:val="00B17224"/>
    <w:rsid w:val="00B17819"/>
    <w:rsid w:val="00B26B85"/>
    <w:rsid w:val="00B27999"/>
    <w:rsid w:val="00B27F39"/>
    <w:rsid w:val="00B30EDB"/>
    <w:rsid w:val="00B33726"/>
    <w:rsid w:val="00B40091"/>
    <w:rsid w:val="00B54B26"/>
    <w:rsid w:val="00B5719F"/>
    <w:rsid w:val="00B636F4"/>
    <w:rsid w:val="00B655A4"/>
    <w:rsid w:val="00B67697"/>
    <w:rsid w:val="00B70359"/>
    <w:rsid w:val="00B72D55"/>
    <w:rsid w:val="00B8010A"/>
    <w:rsid w:val="00B81C00"/>
    <w:rsid w:val="00B944D5"/>
    <w:rsid w:val="00B95EB9"/>
    <w:rsid w:val="00BA0E63"/>
    <w:rsid w:val="00BA17F6"/>
    <w:rsid w:val="00BA2F6B"/>
    <w:rsid w:val="00BA48F8"/>
    <w:rsid w:val="00BA5A92"/>
    <w:rsid w:val="00BA6417"/>
    <w:rsid w:val="00BB0077"/>
    <w:rsid w:val="00BB081C"/>
    <w:rsid w:val="00BB0F3C"/>
    <w:rsid w:val="00BB62CE"/>
    <w:rsid w:val="00BB66D8"/>
    <w:rsid w:val="00BC132E"/>
    <w:rsid w:val="00BC2FC7"/>
    <w:rsid w:val="00BC4234"/>
    <w:rsid w:val="00BC6B3A"/>
    <w:rsid w:val="00BD2EBD"/>
    <w:rsid w:val="00BD4030"/>
    <w:rsid w:val="00BD422F"/>
    <w:rsid w:val="00BD44E3"/>
    <w:rsid w:val="00BD6367"/>
    <w:rsid w:val="00BE1711"/>
    <w:rsid w:val="00BE3EB2"/>
    <w:rsid w:val="00BE44A5"/>
    <w:rsid w:val="00BE4A47"/>
    <w:rsid w:val="00BE6531"/>
    <w:rsid w:val="00BE6701"/>
    <w:rsid w:val="00BF1571"/>
    <w:rsid w:val="00BF27CA"/>
    <w:rsid w:val="00BF30D4"/>
    <w:rsid w:val="00BF6C49"/>
    <w:rsid w:val="00BF74EF"/>
    <w:rsid w:val="00C00872"/>
    <w:rsid w:val="00C024E5"/>
    <w:rsid w:val="00C04986"/>
    <w:rsid w:val="00C07CFD"/>
    <w:rsid w:val="00C130FC"/>
    <w:rsid w:val="00C1443D"/>
    <w:rsid w:val="00C20F8F"/>
    <w:rsid w:val="00C22AE9"/>
    <w:rsid w:val="00C27435"/>
    <w:rsid w:val="00C30623"/>
    <w:rsid w:val="00C33F45"/>
    <w:rsid w:val="00C35FD5"/>
    <w:rsid w:val="00C4250F"/>
    <w:rsid w:val="00C42E9F"/>
    <w:rsid w:val="00C43711"/>
    <w:rsid w:val="00C4488F"/>
    <w:rsid w:val="00C463C6"/>
    <w:rsid w:val="00C47DAA"/>
    <w:rsid w:val="00C50542"/>
    <w:rsid w:val="00C54E04"/>
    <w:rsid w:val="00C56C83"/>
    <w:rsid w:val="00C62BCC"/>
    <w:rsid w:val="00C62F93"/>
    <w:rsid w:val="00C63179"/>
    <w:rsid w:val="00C63C07"/>
    <w:rsid w:val="00C70FE5"/>
    <w:rsid w:val="00C72F20"/>
    <w:rsid w:val="00C74016"/>
    <w:rsid w:val="00C75F05"/>
    <w:rsid w:val="00C777D1"/>
    <w:rsid w:val="00C81C68"/>
    <w:rsid w:val="00C84C43"/>
    <w:rsid w:val="00CA45AE"/>
    <w:rsid w:val="00CB39C8"/>
    <w:rsid w:val="00CB6C5C"/>
    <w:rsid w:val="00CB7A7E"/>
    <w:rsid w:val="00CC12FB"/>
    <w:rsid w:val="00CC6BBB"/>
    <w:rsid w:val="00CD1BE6"/>
    <w:rsid w:val="00CD305C"/>
    <w:rsid w:val="00CD54FD"/>
    <w:rsid w:val="00CD5C21"/>
    <w:rsid w:val="00CE0980"/>
    <w:rsid w:val="00CE1844"/>
    <w:rsid w:val="00CE1A8F"/>
    <w:rsid w:val="00CE4E7A"/>
    <w:rsid w:val="00CE5938"/>
    <w:rsid w:val="00CE76D1"/>
    <w:rsid w:val="00CE7FA8"/>
    <w:rsid w:val="00CF04D1"/>
    <w:rsid w:val="00CF16F4"/>
    <w:rsid w:val="00CF4314"/>
    <w:rsid w:val="00CF7276"/>
    <w:rsid w:val="00D005D6"/>
    <w:rsid w:val="00D01140"/>
    <w:rsid w:val="00D03211"/>
    <w:rsid w:val="00D03FC4"/>
    <w:rsid w:val="00D05C60"/>
    <w:rsid w:val="00D060A8"/>
    <w:rsid w:val="00D13450"/>
    <w:rsid w:val="00D15A5D"/>
    <w:rsid w:val="00D165B7"/>
    <w:rsid w:val="00D16D24"/>
    <w:rsid w:val="00D1752C"/>
    <w:rsid w:val="00D2226F"/>
    <w:rsid w:val="00D224FE"/>
    <w:rsid w:val="00D2305A"/>
    <w:rsid w:val="00D23A31"/>
    <w:rsid w:val="00D271ED"/>
    <w:rsid w:val="00D27452"/>
    <w:rsid w:val="00D275EF"/>
    <w:rsid w:val="00D30973"/>
    <w:rsid w:val="00D317A3"/>
    <w:rsid w:val="00D32486"/>
    <w:rsid w:val="00D3500B"/>
    <w:rsid w:val="00D37C9C"/>
    <w:rsid w:val="00D404DB"/>
    <w:rsid w:val="00D42689"/>
    <w:rsid w:val="00D51A2C"/>
    <w:rsid w:val="00D542A1"/>
    <w:rsid w:val="00D67CFF"/>
    <w:rsid w:val="00D70F5D"/>
    <w:rsid w:val="00D71F3F"/>
    <w:rsid w:val="00D741D0"/>
    <w:rsid w:val="00D77E29"/>
    <w:rsid w:val="00D80EF8"/>
    <w:rsid w:val="00D82160"/>
    <w:rsid w:val="00D825C7"/>
    <w:rsid w:val="00D85A37"/>
    <w:rsid w:val="00D87071"/>
    <w:rsid w:val="00D87273"/>
    <w:rsid w:val="00D878EE"/>
    <w:rsid w:val="00D8792B"/>
    <w:rsid w:val="00D87C8D"/>
    <w:rsid w:val="00D87DEB"/>
    <w:rsid w:val="00D909E7"/>
    <w:rsid w:val="00D95161"/>
    <w:rsid w:val="00D954DF"/>
    <w:rsid w:val="00DA292B"/>
    <w:rsid w:val="00DA34F4"/>
    <w:rsid w:val="00DA5CCB"/>
    <w:rsid w:val="00DA6906"/>
    <w:rsid w:val="00DA7768"/>
    <w:rsid w:val="00DA7A3E"/>
    <w:rsid w:val="00DB7979"/>
    <w:rsid w:val="00DC2F54"/>
    <w:rsid w:val="00DC5810"/>
    <w:rsid w:val="00DC5ED8"/>
    <w:rsid w:val="00DD0687"/>
    <w:rsid w:val="00DD2801"/>
    <w:rsid w:val="00DE0679"/>
    <w:rsid w:val="00DE10EE"/>
    <w:rsid w:val="00DE1C12"/>
    <w:rsid w:val="00DE5D3E"/>
    <w:rsid w:val="00DE61AA"/>
    <w:rsid w:val="00DF043B"/>
    <w:rsid w:val="00DF2035"/>
    <w:rsid w:val="00DF6862"/>
    <w:rsid w:val="00DF7850"/>
    <w:rsid w:val="00DF7BC9"/>
    <w:rsid w:val="00E14789"/>
    <w:rsid w:val="00E16680"/>
    <w:rsid w:val="00E24E93"/>
    <w:rsid w:val="00E2524C"/>
    <w:rsid w:val="00E262BF"/>
    <w:rsid w:val="00E27BCA"/>
    <w:rsid w:val="00E27C48"/>
    <w:rsid w:val="00E3110B"/>
    <w:rsid w:val="00E3114B"/>
    <w:rsid w:val="00E479F5"/>
    <w:rsid w:val="00E50D85"/>
    <w:rsid w:val="00E5336B"/>
    <w:rsid w:val="00E5484C"/>
    <w:rsid w:val="00E55B98"/>
    <w:rsid w:val="00E6096C"/>
    <w:rsid w:val="00E61006"/>
    <w:rsid w:val="00E61A28"/>
    <w:rsid w:val="00E62768"/>
    <w:rsid w:val="00E63BB2"/>
    <w:rsid w:val="00E65A39"/>
    <w:rsid w:val="00E71E3A"/>
    <w:rsid w:val="00E72D37"/>
    <w:rsid w:val="00E74FEC"/>
    <w:rsid w:val="00E751AE"/>
    <w:rsid w:val="00E76281"/>
    <w:rsid w:val="00E767D4"/>
    <w:rsid w:val="00E805AF"/>
    <w:rsid w:val="00E84E9C"/>
    <w:rsid w:val="00E85CDF"/>
    <w:rsid w:val="00E85FA9"/>
    <w:rsid w:val="00E87B5D"/>
    <w:rsid w:val="00E939AD"/>
    <w:rsid w:val="00EA0287"/>
    <w:rsid w:val="00EA6987"/>
    <w:rsid w:val="00EB0E73"/>
    <w:rsid w:val="00EB79BE"/>
    <w:rsid w:val="00EC2519"/>
    <w:rsid w:val="00EC3186"/>
    <w:rsid w:val="00EC33E9"/>
    <w:rsid w:val="00ED1A5B"/>
    <w:rsid w:val="00ED20D6"/>
    <w:rsid w:val="00ED297C"/>
    <w:rsid w:val="00EE012B"/>
    <w:rsid w:val="00EE0898"/>
    <w:rsid w:val="00EE1A31"/>
    <w:rsid w:val="00EF5AAD"/>
    <w:rsid w:val="00EF6506"/>
    <w:rsid w:val="00EF6DEE"/>
    <w:rsid w:val="00F001D0"/>
    <w:rsid w:val="00F04A0E"/>
    <w:rsid w:val="00F04FFF"/>
    <w:rsid w:val="00F063A5"/>
    <w:rsid w:val="00F11128"/>
    <w:rsid w:val="00F1157F"/>
    <w:rsid w:val="00F22954"/>
    <w:rsid w:val="00F27806"/>
    <w:rsid w:val="00F27BD2"/>
    <w:rsid w:val="00F27F0E"/>
    <w:rsid w:val="00F308A7"/>
    <w:rsid w:val="00F30EDB"/>
    <w:rsid w:val="00F3351E"/>
    <w:rsid w:val="00F35C25"/>
    <w:rsid w:val="00F36176"/>
    <w:rsid w:val="00F473D5"/>
    <w:rsid w:val="00F5142E"/>
    <w:rsid w:val="00F5612B"/>
    <w:rsid w:val="00F60100"/>
    <w:rsid w:val="00F62B5A"/>
    <w:rsid w:val="00F62FC8"/>
    <w:rsid w:val="00F63FF3"/>
    <w:rsid w:val="00F64455"/>
    <w:rsid w:val="00F64A87"/>
    <w:rsid w:val="00F70301"/>
    <w:rsid w:val="00F7061D"/>
    <w:rsid w:val="00F71CB7"/>
    <w:rsid w:val="00F769BD"/>
    <w:rsid w:val="00F82302"/>
    <w:rsid w:val="00F83B09"/>
    <w:rsid w:val="00F8433C"/>
    <w:rsid w:val="00F859D0"/>
    <w:rsid w:val="00F8712A"/>
    <w:rsid w:val="00F923EF"/>
    <w:rsid w:val="00F9460E"/>
    <w:rsid w:val="00F9641E"/>
    <w:rsid w:val="00F96DF3"/>
    <w:rsid w:val="00F972A2"/>
    <w:rsid w:val="00FA0B67"/>
    <w:rsid w:val="00FB052B"/>
    <w:rsid w:val="00FB09E4"/>
    <w:rsid w:val="00FB1382"/>
    <w:rsid w:val="00FB3A9D"/>
    <w:rsid w:val="00FC40EA"/>
    <w:rsid w:val="00FC6158"/>
    <w:rsid w:val="00FC6C81"/>
    <w:rsid w:val="00FC7665"/>
    <w:rsid w:val="00FC7749"/>
    <w:rsid w:val="00FC79E0"/>
    <w:rsid w:val="00FD0668"/>
    <w:rsid w:val="00FD1A5E"/>
    <w:rsid w:val="00FD3CC5"/>
    <w:rsid w:val="00FD4036"/>
    <w:rsid w:val="00FD50BB"/>
    <w:rsid w:val="00FD5E27"/>
    <w:rsid w:val="00FD731C"/>
    <w:rsid w:val="00FE3463"/>
    <w:rsid w:val="00FF148F"/>
    <w:rsid w:val="00FF2F77"/>
    <w:rsid w:val="00FF4DD9"/>
    <w:rsid w:val="00FF63F5"/>
    <w:rsid w:val="00FF6C67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D6971C"/>
  <w14:defaultImageDpi w14:val="330"/>
  <w15:docId w15:val="{6D65FFC8-8046-4E46-8564-958A4DC7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DDE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017FEF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FF2F77"/>
    <w:pPr>
      <w:keepNext/>
      <w:numPr>
        <w:ilvl w:val="1"/>
        <w:numId w:val="6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F2F77"/>
    <w:pPr>
      <w:keepNext/>
      <w:numPr>
        <w:ilvl w:val="2"/>
        <w:numId w:val="6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rsid w:val="00FF2F77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rsid w:val="00FF2F7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F2F7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F2F77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F2F77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F2F7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FF2F77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uiPriority w:val="39"/>
    <w:rsid w:val="00FF2F77"/>
  </w:style>
  <w:style w:type="paragraph" w:styleId="Indholdsfortegnelse2">
    <w:name w:val="toc 2"/>
    <w:basedOn w:val="Normal"/>
    <w:next w:val="Normal"/>
    <w:autoRedefine/>
    <w:uiPriority w:val="39"/>
    <w:rsid w:val="00FF2F77"/>
    <w:pPr>
      <w:ind w:left="170"/>
    </w:pPr>
  </w:style>
  <w:style w:type="paragraph" w:customStyle="1" w:styleId="Bilag">
    <w:name w:val="Bilag"/>
    <w:basedOn w:val="Normal"/>
    <w:rsid w:val="00FF2F77"/>
    <w:pPr>
      <w:numPr>
        <w:numId w:val="5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FF2F77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FF2F77"/>
    <w:pPr>
      <w:spacing w:line="180" w:lineRule="atLeast"/>
    </w:pPr>
    <w:rPr>
      <w:sz w:val="14"/>
    </w:rPr>
  </w:style>
  <w:style w:type="paragraph" w:styleId="Sidehoved">
    <w:name w:val="header"/>
    <w:basedOn w:val="Sidefod"/>
    <w:rsid w:val="00FF2F77"/>
  </w:style>
  <w:style w:type="paragraph" w:styleId="Fodnotetekst">
    <w:name w:val="footnote text"/>
    <w:basedOn w:val="Sidefod"/>
    <w:link w:val="FodnotetekstTegn"/>
    <w:semiHidden/>
    <w:rsid w:val="00FF2F77"/>
    <w:rPr>
      <w:szCs w:val="20"/>
    </w:rPr>
  </w:style>
  <w:style w:type="character" w:styleId="Fodnotehenvisning">
    <w:name w:val="footnote reference"/>
    <w:basedOn w:val="Standardskrifttypeiafsnit"/>
    <w:semiHidden/>
    <w:rsid w:val="00FF2F77"/>
    <w:rPr>
      <w:vertAlign w:val="superscript"/>
    </w:rPr>
  </w:style>
  <w:style w:type="paragraph" w:customStyle="1" w:styleId="InfoTekst">
    <w:name w:val="InfoTekst"/>
    <w:basedOn w:val="Normal"/>
    <w:rsid w:val="00493BC9"/>
    <w:pPr>
      <w:spacing w:line="220" w:lineRule="atLeas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FF2F77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FF2F77"/>
    <w:rPr>
      <w:b/>
    </w:rPr>
  </w:style>
  <w:style w:type="paragraph" w:customStyle="1" w:styleId="Mvh">
    <w:name w:val="Mvh"/>
    <w:basedOn w:val="Normal"/>
    <w:next w:val="Underskriver"/>
    <w:rsid w:val="00FF2F77"/>
    <w:pPr>
      <w:spacing w:before="560" w:after="560"/>
    </w:pPr>
  </w:style>
  <w:style w:type="character" w:styleId="Sidetal">
    <w:name w:val="page number"/>
    <w:rsid w:val="00FF2F77"/>
  </w:style>
  <w:style w:type="paragraph" w:customStyle="1" w:styleId="Dokumenttype">
    <w:name w:val="Dokumenttype"/>
    <w:basedOn w:val="Normal"/>
    <w:rsid w:val="00FF2F77"/>
    <w:pPr>
      <w:spacing w:after="737"/>
    </w:pPr>
    <w:rPr>
      <w:sz w:val="36"/>
    </w:rPr>
  </w:style>
  <w:style w:type="numbering" w:customStyle="1" w:styleId="DEBogstaver">
    <w:name w:val="DE_Bogstaver"/>
    <w:basedOn w:val="Ingenoversigt"/>
    <w:rsid w:val="00FF2F77"/>
    <w:pPr>
      <w:numPr>
        <w:numId w:val="2"/>
      </w:numPr>
    </w:pPr>
  </w:style>
  <w:style w:type="paragraph" w:styleId="Markeringsbobletekst">
    <w:name w:val="Balloon Text"/>
    <w:basedOn w:val="Normal"/>
    <w:semiHidden/>
    <w:rsid w:val="00FF2F77"/>
    <w:rPr>
      <w:rFonts w:ascii="Tahoma" w:hAnsi="Tahoma" w:cs="Tahoma"/>
      <w:sz w:val="16"/>
      <w:szCs w:val="16"/>
    </w:rPr>
  </w:style>
  <w:style w:type="numbering" w:customStyle="1" w:styleId="DEBullet">
    <w:name w:val="DE_Bullet"/>
    <w:rsid w:val="00FF2F77"/>
    <w:pPr>
      <w:numPr>
        <w:numId w:val="1"/>
      </w:numPr>
    </w:pPr>
  </w:style>
  <w:style w:type="paragraph" w:styleId="Listeafsnit">
    <w:name w:val="List Paragraph"/>
    <w:basedOn w:val="Normal"/>
    <w:uiPriority w:val="34"/>
    <w:rsid w:val="00FF2F77"/>
    <w:pPr>
      <w:ind w:left="720"/>
      <w:contextualSpacing/>
    </w:pPr>
  </w:style>
  <w:style w:type="numbering" w:customStyle="1" w:styleId="DEListeflereniveauer">
    <w:name w:val="DE_Liste flere niveauer"/>
    <w:basedOn w:val="Ingenoversigt"/>
    <w:uiPriority w:val="99"/>
    <w:rsid w:val="00FF2F77"/>
    <w:pPr>
      <w:numPr>
        <w:numId w:val="3"/>
      </w:numPr>
    </w:pPr>
  </w:style>
  <w:style w:type="numbering" w:customStyle="1" w:styleId="DEListeefteroverskrift1">
    <w:name w:val="DE_Liste efter overskrift 1"/>
    <w:basedOn w:val="Ingenoversigt"/>
    <w:uiPriority w:val="99"/>
    <w:rsid w:val="00FF2F77"/>
    <w:pPr>
      <w:numPr>
        <w:numId w:val="4"/>
      </w:numPr>
    </w:pPr>
  </w:style>
  <w:style w:type="paragraph" w:styleId="Dato">
    <w:name w:val="Date"/>
    <w:basedOn w:val="Normal"/>
    <w:next w:val="Normal"/>
    <w:link w:val="DatoTegn"/>
    <w:rsid w:val="00144A19"/>
  </w:style>
  <w:style w:type="character" w:customStyle="1" w:styleId="DatoTegn">
    <w:name w:val="Dato Tegn"/>
    <w:basedOn w:val="Standardskrifttypeiafsnit"/>
    <w:link w:val="Dato"/>
    <w:rsid w:val="00144A19"/>
    <w:rPr>
      <w:rFonts w:ascii="GT America Light" w:hAnsi="GT America Light"/>
      <w:szCs w:val="17"/>
    </w:rPr>
  </w:style>
  <w:style w:type="paragraph" w:customStyle="1" w:styleId="Maerke">
    <w:name w:val="Maerke"/>
    <w:basedOn w:val="Normal"/>
    <w:next w:val="Normal"/>
    <w:rsid w:val="00144A19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paragraph" w:customStyle="1" w:styleId="Mvhnobold">
    <w:name w:val="Mvh_nobold"/>
    <w:basedOn w:val="Mvh"/>
    <w:rsid w:val="00493BC9"/>
  </w:style>
  <w:style w:type="paragraph" w:styleId="Bibliografi">
    <w:name w:val="Bibliography"/>
    <w:basedOn w:val="Normal"/>
    <w:next w:val="Normal"/>
    <w:uiPriority w:val="37"/>
    <w:semiHidden/>
    <w:unhideWhenUsed/>
    <w:rsid w:val="00493BC9"/>
  </w:style>
  <w:style w:type="paragraph" w:styleId="Bloktekst">
    <w:name w:val="Block Text"/>
    <w:basedOn w:val="Normal"/>
    <w:semiHidden/>
    <w:unhideWhenUsed/>
    <w:rsid w:val="00493BC9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493BC9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493BC9"/>
    <w:rPr>
      <w:rFonts w:ascii="Georgia" w:hAnsi="Georgia"/>
      <w:sz w:val="21"/>
      <w:szCs w:val="17"/>
    </w:rPr>
  </w:style>
  <w:style w:type="paragraph" w:styleId="Brdtekst2">
    <w:name w:val="Body Text 2"/>
    <w:basedOn w:val="Normal"/>
    <w:link w:val="Brdtekst2Tegn"/>
    <w:semiHidden/>
    <w:unhideWhenUsed/>
    <w:rsid w:val="00493BC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493BC9"/>
    <w:rPr>
      <w:rFonts w:ascii="Georgia" w:hAnsi="Georgia"/>
      <w:sz w:val="21"/>
      <w:szCs w:val="17"/>
    </w:rPr>
  </w:style>
  <w:style w:type="paragraph" w:styleId="Brdtekst3">
    <w:name w:val="Body Text 3"/>
    <w:basedOn w:val="Normal"/>
    <w:link w:val="Brdtekst3Tegn"/>
    <w:semiHidden/>
    <w:unhideWhenUsed/>
    <w:rsid w:val="00493BC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493BC9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493BC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93BC9"/>
    <w:rPr>
      <w:rFonts w:ascii="Georgia" w:hAnsi="Georgia"/>
      <w:sz w:val="21"/>
      <w:szCs w:val="17"/>
    </w:rPr>
  </w:style>
  <w:style w:type="paragraph" w:styleId="Brdtekstindrykning">
    <w:name w:val="Body Text Indent"/>
    <w:basedOn w:val="Normal"/>
    <w:link w:val="BrdtekstindrykningTegn"/>
    <w:semiHidden/>
    <w:unhideWhenUsed/>
    <w:rsid w:val="00493BC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493BC9"/>
    <w:rPr>
      <w:rFonts w:ascii="Georgia" w:hAnsi="Georgia"/>
      <w:sz w:val="21"/>
      <w:szCs w:val="17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493BC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493BC9"/>
    <w:rPr>
      <w:rFonts w:ascii="Georgia" w:hAnsi="Georgia"/>
      <w:sz w:val="21"/>
      <w:szCs w:val="17"/>
    </w:rPr>
  </w:style>
  <w:style w:type="paragraph" w:styleId="Brdtekstindrykning2">
    <w:name w:val="Body Text Indent 2"/>
    <w:basedOn w:val="Normal"/>
    <w:link w:val="Brdtekstindrykning2Tegn"/>
    <w:semiHidden/>
    <w:unhideWhenUsed/>
    <w:rsid w:val="00493BC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493BC9"/>
    <w:rPr>
      <w:rFonts w:ascii="Georgia" w:hAnsi="Georgia"/>
      <w:sz w:val="21"/>
      <w:szCs w:val="17"/>
    </w:rPr>
  </w:style>
  <w:style w:type="paragraph" w:styleId="Brdtekstindrykning3">
    <w:name w:val="Body Text Indent 3"/>
    <w:basedOn w:val="Normal"/>
    <w:link w:val="Brdtekstindrykning3Tegn"/>
    <w:semiHidden/>
    <w:unhideWhenUsed/>
    <w:rsid w:val="00493BC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493BC9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33"/>
    <w:rsid w:val="00493BC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rsid w:val="00493BC9"/>
    <w:pPr>
      <w:spacing w:after="200" w:line="240" w:lineRule="auto"/>
    </w:pPr>
    <w:rPr>
      <w:i/>
      <w:iCs/>
      <w:color w:val="2A18CC" w:themeColor="text2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rsid w:val="00493BC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493BC9"/>
    <w:rPr>
      <w:rFonts w:ascii="Georgia" w:hAnsi="Georgia"/>
      <w:sz w:val="21"/>
      <w:szCs w:val="17"/>
    </w:rPr>
  </w:style>
  <w:style w:type="character" w:styleId="Kommentarhenvisning">
    <w:name w:val="annotation reference"/>
    <w:basedOn w:val="Standardskrifttypeiafsnit"/>
    <w:semiHidden/>
    <w:unhideWhenUsed/>
    <w:rsid w:val="00493BC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93B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93BC9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93BC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93BC9"/>
    <w:rPr>
      <w:rFonts w:ascii="Georgia" w:hAnsi="Georgia"/>
      <w:b/>
      <w:bCs/>
    </w:rPr>
  </w:style>
  <w:style w:type="paragraph" w:styleId="Dokumentoversigt">
    <w:name w:val="Document Map"/>
    <w:basedOn w:val="Normal"/>
    <w:link w:val="DokumentoversigtTegn"/>
    <w:semiHidden/>
    <w:unhideWhenUsed/>
    <w:rsid w:val="00493B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93BC9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493BC9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493BC9"/>
    <w:rPr>
      <w:rFonts w:ascii="Georgia" w:hAnsi="Georgia"/>
      <w:sz w:val="21"/>
      <w:szCs w:val="17"/>
    </w:rPr>
  </w:style>
  <w:style w:type="character" w:styleId="Fremhv">
    <w:name w:val="Emphasis"/>
    <w:basedOn w:val="Standardskrifttypeiafsnit"/>
    <w:rsid w:val="00493BC9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493BC9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493BC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493BC9"/>
    <w:rPr>
      <w:rFonts w:ascii="Georgia" w:hAnsi="Georgia"/>
    </w:rPr>
  </w:style>
  <w:style w:type="paragraph" w:styleId="Modtageradresse">
    <w:name w:val="envelope address"/>
    <w:basedOn w:val="Normal"/>
    <w:semiHidden/>
    <w:unhideWhenUsed/>
    <w:rsid w:val="00493BC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493B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semiHidden/>
    <w:unhideWhenUsed/>
    <w:rsid w:val="00493BC9"/>
    <w:rPr>
      <w:color w:val="800080" w:themeColor="followedHyperlink"/>
      <w:u w:val="single"/>
    </w:rPr>
  </w:style>
  <w:style w:type="character" w:customStyle="1" w:styleId="Hashtag1">
    <w:name w:val="Hashtag1"/>
    <w:basedOn w:val="Standardskrifttypeiafsnit"/>
    <w:uiPriority w:val="99"/>
    <w:semiHidden/>
    <w:unhideWhenUsed/>
    <w:rsid w:val="00493BC9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semiHidden/>
    <w:unhideWhenUsed/>
    <w:rsid w:val="00493BC9"/>
  </w:style>
  <w:style w:type="paragraph" w:styleId="HTML-adresse">
    <w:name w:val="HTML Address"/>
    <w:basedOn w:val="Normal"/>
    <w:link w:val="HTML-adresseTegn"/>
    <w:semiHidden/>
    <w:unhideWhenUsed/>
    <w:rsid w:val="00493BC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493BC9"/>
    <w:rPr>
      <w:rFonts w:ascii="Georgia" w:hAnsi="Georgia"/>
      <w:i/>
      <w:iCs/>
      <w:sz w:val="21"/>
      <w:szCs w:val="17"/>
    </w:rPr>
  </w:style>
  <w:style w:type="character" w:styleId="HTML-citat">
    <w:name w:val="HTML Cite"/>
    <w:basedOn w:val="Standardskrifttypeiafsnit"/>
    <w:semiHidden/>
    <w:unhideWhenUsed/>
    <w:rsid w:val="00493BC9"/>
    <w:rPr>
      <w:i/>
      <w:iCs/>
    </w:rPr>
  </w:style>
  <w:style w:type="character" w:styleId="HTML-kode">
    <w:name w:val="HTML Code"/>
    <w:basedOn w:val="Standardskrifttypeiafsnit"/>
    <w:semiHidden/>
    <w:unhideWhenUsed/>
    <w:rsid w:val="00493BC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sid w:val="00493BC9"/>
    <w:rPr>
      <w:i/>
      <w:iCs/>
    </w:rPr>
  </w:style>
  <w:style w:type="character" w:styleId="HTML-tastatur">
    <w:name w:val="HTML Keyboard"/>
    <w:basedOn w:val="Standardskrifttypeiafsnit"/>
    <w:semiHidden/>
    <w:unhideWhenUsed/>
    <w:rsid w:val="00493BC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493B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493BC9"/>
    <w:rPr>
      <w:rFonts w:ascii="Consolas" w:hAnsi="Consolas"/>
    </w:rPr>
  </w:style>
  <w:style w:type="character" w:styleId="HTML-eksempel">
    <w:name w:val="HTML Sample"/>
    <w:basedOn w:val="Standardskrifttypeiafsnit"/>
    <w:semiHidden/>
    <w:unhideWhenUsed/>
    <w:rsid w:val="00493BC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493BC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unhideWhenUsed/>
    <w:rsid w:val="00493BC9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493BC9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493BC9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493BC9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493BC9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493BC9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493BC9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493BC9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493BC9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493BC9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493BC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493BC9"/>
    <w:rPr>
      <w:i/>
      <w:iCs/>
      <w:color w:val="2A18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493BC9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93BC9"/>
    <w:rPr>
      <w:rFonts w:ascii="Georgia" w:hAnsi="Georgia"/>
      <w:i/>
      <w:iCs/>
      <w:color w:val="2A18CC" w:themeColor="accent1"/>
      <w:sz w:val="21"/>
      <w:szCs w:val="17"/>
    </w:rPr>
  </w:style>
  <w:style w:type="character" w:styleId="Kraftighenvisning">
    <w:name w:val="Intense Reference"/>
    <w:basedOn w:val="Standardskrifttypeiafsnit"/>
    <w:uiPriority w:val="32"/>
    <w:rsid w:val="00493BC9"/>
    <w:rPr>
      <w:b/>
      <w:bCs/>
      <w:smallCaps/>
      <w:color w:val="2A18CC" w:themeColor="accent1"/>
      <w:spacing w:val="5"/>
    </w:rPr>
  </w:style>
  <w:style w:type="character" w:styleId="Linjenummer">
    <w:name w:val="line number"/>
    <w:basedOn w:val="Standardskrifttypeiafsnit"/>
    <w:semiHidden/>
    <w:unhideWhenUsed/>
    <w:rsid w:val="00493BC9"/>
  </w:style>
  <w:style w:type="paragraph" w:styleId="Liste">
    <w:name w:val="List"/>
    <w:basedOn w:val="Normal"/>
    <w:semiHidden/>
    <w:unhideWhenUsed/>
    <w:rsid w:val="00493BC9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493BC9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493BC9"/>
    <w:pPr>
      <w:ind w:left="849" w:hanging="283"/>
      <w:contextualSpacing/>
    </w:pPr>
  </w:style>
  <w:style w:type="paragraph" w:styleId="Liste4">
    <w:name w:val="List 4"/>
    <w:basedOn w:val="Normal"/>
    <w:rsid w:val="00493BC9"/>
    <w:pPr>
      <w:ind w:left="1132" w:hanging="283"/>
      <w:contextualSpacing/>
    </w:pPr>
  </w:style>
  <w:style w:type="paragraph" w:styleId="Liste5">
    <w:name w:val="List 5"/>
    <w:basedOn w:val="Normal"/>
    <w:rsid w:val="00493BC9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493BC9"/>
    <w:pPr>
      <w:numPr>
        <w:numId w:val="7"/>
      </w:numPr>
      <w:contextualSpacing/>
    </w:pPr>
  </w:style>
  <w:style w:type="paragraph" w:styleId="Opstilling-punkttegn2">
    <w:name w:val="List Bullet 2"/>
    <w:basedOn w:val="Normal"/>
    <w:semiHidden/>
    <w:unhideWhenUsed/>
    <w:rsid w:val="00493BC9"/>
    <w:pPr>
      <w:numPr>
        <w:numId w:val="8"/>
      </w:numPr>
      <w:contextualSpacing/>
    </w:pPr>
  </w:style>
  <w:style w:type="paragraph" w:styleId="Opstilling-punkttegn3">
    <w:name w:val="List Bullet 3"/>
    <w:basedOn w:val="Normal"/>
    <w:semiHidden/>
    <w:unhideWhenUsed/>
    <w:rsid w:val="00493BC9"/>
    <w:pPr>
      <w:numPr>
        <w:numId w:val="9"/>
      </w:numPr>
      <w:contextualSpacing/>
    </w:pPr>
  </w:style>
  <w:style w:type="paragraph" w:styleId="Opstilling-punkttegn4">
    <w:name w:val="List Bullet 4"/>
    <w:basedOn w:val="Normal"/>
    <w:semiHidden/>
    <w:unhideWhenUsed/>
    <w:rsid w:val="00493BC9"/>
    <w:pPr>
      <w:numPr>
        <w:numId w:val="10"/>
      </w:numPr>
      <w:contextualSpacing/>
    </w:pPr>
  </w:style>
  <w:style w:type="paragraph" w:styleId="Opstilling-punkttegn5">
    <w:name w:val="List Bullet 5"/>
    <w:basedOn w:val="Normal"/>
    <w:semiHidden/>
    <w:unhideWhenUsed/>
    <w:rsid w:val="00493BC9"/>
    <w:pPr>
      <w:numPr>
        <w:numId w:val="11"/>
      </w:numPr>
      <w:contextualSpacing/>
    </w:pPr>
  </w:style>
  <w:style w:type="paragraph" w:styleId="Opstilling-forts">
    <w:name w:val="List Continue"/>
    <w:basedOn w:val="Normal"/>
    <w:semiHidden/>
    <w:unhideWhenUsed/>
    <w:rsid w:val="00493BC9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493BC9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493BC9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493BC9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493BC9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493BC9"/>
    <w:pPr>
      <w:numPr>
        <w:numId w:val="12"/>
      </w:numPr>
      <w:contextualSpacing/>
    </w:pPr>
  </w:style>
  <w:style w:type="paragraph" w:styleId="Opstilling-talellerbogst2">
    <w:name w:val="List Number 2"/>
    <w:basedOn w:val="Normal"/>
    <w:semiHidden/>
    <w:unhideWhenUsed/>
    <w:rsid w:val="00493BC9"/>
    <w:pPr>
      <w:numPr>
        <w:numId w:val="13"/>
      </w:numPr>
      <w:contextualSpacing/>
    </w:pPr>
  </w:style>
  <w:style w:type="paragraph" w:styleId="Opstilling-talellerbogst3">
    <w:name w:val="List Number 3"/>
    <w:basedOn w:val="Normal"/>
    <w:semiHidden/>
    <w:unhideWhenUsed/>
    <w:rsid w:val="00493BC9"/>
    <w:pPr>
      <w:numPr>
        <w:numId w:val="14"/>
      </w:numPr>
      <w:contextualSpacing/>
    </w:pPr>
  </w:style>
  <w:style w:type="paragraph" w:styleId="Opstilling-talellerbogst4">
    <w:name w:val="List Number 4"/>
    <w:basedOn w:val="Normal"/>
    <w:semiHidden/>
    <w:unhideWhenUsed/>
    <w:rsid w:val="00493BC9"/>
    <w:pPr>
      <w:numPr>
        <w:numId w:val="15"/>
      </w:numPr>
      <w:contextualSpacing/>
    </w:pPr>
  </w:style>
  <w:style w:type="paragraph" w:styleId="Opstilling-talellerbogst5">
    <w:name w:val="List Number 5"/>
    <w:basedOn w:val="Normal"/>
    <w:semiHidden/>
    <w:unhideWhenUsed/>
    <w:rsid w:val="00493BC9"/>
    <w:pPr>
      <w:numPr>
        <w:numId w:val="16"/>
      </w:numPr>
      <w:contextualSpacing/>
    </w:pPr>
  </w:style>
  <w:style w:type="paragraph" w:styleId="Makrotekst">
    <w:name w:val="macro"/>
    <w:link w:val="MakrotekstTegn"/>
    <w:semiHidden/>
    <w:unhideWhenUsed/>
    <w:rsid w:val="00493B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493BC9"/>
    <w:rPr>
      <w:rFonts w:ascii="Consolas" w:hAnsi="Consolas"/>
    </w:rPr>
  </w:style>
  <w:style w:type="character" w:customStyle="1" w:styleId="Nvn1">
    <w:name w:val="Nævn1"/>
    <w:basedOn w:val="Standardskrifttypeiafsnit"/>
    <w:uiPriority w:val="99"/>
    <w:semiHidden/>
    <w:unhideWhenUsed/>
    <w:rsid w:val="00493BC9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493B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493B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493BC9"/>
    <w:rPr>
      <w:rFonts w:ascii="Georgia" w:hAnsi="Georgia"/>
      <w:sz w:val="21"/>
      <w:szCs w:val="17"/>
    </w:rPr>
  </w:style>
  <w:style w:type="paragraph" w:styleId="NormalWeb">
    <w:name w:val="Normal (Web)"/>
    <w:basedOn w:val="Normal"/>
    <w:semiHidden/>
    <w:unhideWhenUsed/>
    <w:rsid w:val="00493BC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493BC9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493BC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493BC9"/>
    <w:rPr>
      <w:rFonts w:ascii="Georgia" w:hAnsi="Georgia"/>
      <w:sz w:val="21"/>
      <w:szCs w:val="17"/>
    </w:rPr>
  </w:style>
  <w:style w:type="character" w:styleId="Pladsholdertekst">
    <w:name w:val="Placeholder Text"/>
    <w:basedOn w:val="Standardskrifttypeiafsnit"/>
    <w:uiPriority w:val="99"/>
    <w:semiHidden/>
    <w:rsid w:val="00493BC9"/>
    <w:rPr>
      <w:color w:val="808080"/>
    </w:rPr>
  </w:style>
  <w:style w:type="paragraph" w:styleId="Almindeligtekst">
    <w:name w:val="Plain Text"/>
    <w:basedOn w:val="Normal"/>
    <w:link w:val="AlmindeligtekstTegn"/>
    <w:semiHidden/>
    <w:unhideWhenUsed/>
    <w:rsid w:val="00493BC9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93BC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493B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93BC9"/>
    <w:rPr>
      <w:rFonts w:ascii="Georgia" w:hAnsi="Georgia"/>
      <w:i/>
      <w:iCs/>
      <w:color w:val="404040" w:themeColor="text1" w:themeTint="BF"/>
      <w:sz w:val="21"/>
      <w:szCs w:val="17"/>
    </w:rPr>
  </w:style>
  <w:style w:type="paragraph" w:styleId="Starthilsen">
    <w:name w:val="Salutation"/>
    <w:basedOn w:val="Normal"/>
    <w:next w:val="Normal"/>
    <w:link w:val="StarthilsenTegn"/>
    <w:rsid w:val="00493BC9"/>
  </w:style>
  <w:style w:type="character" w:customStyle="1" w:styleId="StarthilsenTegn">
    <w:name w:val="Starthilsen Tegn"/>
    <w:basedOn w:val="Standardskrifttypeiafsnit"/>
    <w:link w:val="Starthilsen"/>
    <w:rsid w:val="00493BC9"/>
    <w:rPr>
      <w:rFonts w:ascii="Georgia" w:hAnsi="Georgia"/>
      <w:sz w:val="21"/>
      <w:szCs w:val="17"/>
    </w:rPr>
  </w:style>
  <w:style w:type="paragraph" w:styleId="Underskrift">
    <w:name w:val="Signature"/>
    <w:basedOn w:val="Normal"/>
    <w:link w:val="UnderskriftTegn"/>
    <w:semiHidden/>
    <w:unhideWhenUsed/>
    <w:rsid w:val="00493BC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493BC9"/>
    <w:rPr>
      <w:rFonts w:ascii="Georgia" w:hAnsi="Georgia"/>
      <w:sz w:val="21"/>
      <w:szCs w:val="17"/>
    </w:rPr>
  </w:style>
  <w:style w:type="character" w:customStyle="1" w:styleId="Smartlink1">
    <w:name w:val="Smart link1"/>
    <w:basedOn w:val="Standardskrifttypeiafsnit"/>
    <w:uiPriority w:val="99"/>
    <w:semiHidden/>
    <w:unhideWhenUsed/>
    <w:rsid w:val="00493BC9"/>
    <w:rPr>
      <w:u w:val="dotted"/>
    </w:rPr>
  </w:style>
  <w:style w:type="character" w:styleId="Strk">
    <w:name w:val="Strong"/>
    <w:basedOn w:val="Standardskrifttypeiafsnit"/>
    <w:rsid w:val="00493BC9"/>
    <w:rPr>
      <w:b/>
      <w:bCs/>
    </w:rPr>
  </w:style>
  <w:style w:type="paragraph" w:styleId="Undertitel">
    <w:name w:val="Subtitle"/>
    <w:basedOn w:val="Normal"/>
    <w:next w:val="Normal"/>
    <w:link w:val="UndertitelTegn"/>
    <w:rsid w:val="00493B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493B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493BC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493BC9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semiHidden/>
    <w:unhideWhenUsed/>
    <w:rsid w:val="00493BC9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493BC9"/>
  </w:style>
  <w:style w:type="paragraph" w:styleId="Citatoverskrift">
    <w:name w:val="toa heading"/>
    <w:basedOn w:val="Normal"/>
    <w:next w:val="Normal"/>
    <w:semiHidden/>
    <w:unhideWhenUsed/>
    <w:rsid w:val="00493B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93BC9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493BC9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493BC9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493BC9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493BC9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493BC9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493BC9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unhideWhenUsed/>
    <w:qFormat/>
    <w:rsid w:val="00493BC9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93BC9"/>
    <w:rPr>
      <w:color w:val="808080"/>
      <w:shd w:val="clear" w:color="auto" w:fill="E6E6E6"/>
    </w:rPr>
  </w:style>
  <w:style w:type="table" w:styleId="Tabel-Gitter">
    <w:name w:val="Table Grid"/>
    <w:basedOn w:val="Tabel-Normal"/>
    <w:rsid w:val="0034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17DB6"/>
    <w:rPr>
      <w:rFonts w:ascii="Georgia" w:hAnsi="Georgia"/>
      <w:sz w:val="21"/>
      <w:szCs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D20D6"/>
    <w:rPr>
      <w:rFonts w:ascii="Georgia" w:hAnsi="Georgi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tilsynet.dk/vejledninger/vejledninger-databeskyttelsesforordning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3E7D38B10A1418E3FD2B0F1B3723D" ma:contentTypeVersion="13" ma:contentTypeDescription="Opret et nyt dokument." ma:contentTypeScope="" ma:versionID="18304dcda1271b4c11bcb07acdce2bac">
  <xsd:schema xmlns:xsd="http://www.w3.org/2001/XMLSchema" xmlns:xs="http://www.w3.org/2001/XMLSchema" xmlns:p="http://schemas.microsoft.com/office/2006/metadata/properties" xmlns:ns3="1750de11-0d42-4a17-9d27-2d76d48495bb" xmlns:ns4="b9849c58-b10d-4647-8f8f-47692e1407a8" targetNamespace="http://schemas.microsoft.com/office/2006/metadata/properties" ma:root="true" ma:fieldsID="674a8fade5b4e16fcd64040deea16860" ns3:_="" ns4:_="">
    <xsd:import namespace="1750de11-0d42-4a17-9d27-2d76d48495bb"/>
    <xsd:import namespace="b9849c58-b10d-4647-8f8f-47692e140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de11-0d42-4a17-9d27-2d76d4849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49c58-b10d-4647-8f8f-47692e140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DA9F-F833-4D09-9D74-1FBA42AE51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1750de11-0d42-4a17-9d27-2d76d48495bb"/>
    <ds:schemaRef ds:uri="http://schemas.microsoft.com/office/infopath/2007/PartnerControls"/>
    <ds:schemaRef ds:uri="b9849c58-b10d-4647-8f8f-47692e1407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B79B1-C23B-45CE-9D22-4C6005FB1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DA914-B03F-4A5B-80FA-4B380412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0de11-0d42-4a17-9d27-2d76d48495bb"/>
    <ds:schemaRef ds:uri="b9849c58-b10d-4647-8f8f-47692e140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A831F-C992-4A3D-A5B4-598AD073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1944</Words>
  <Characters>14789</Characters>
  <Application>Microsoft Office Word</Application>
  <DocSecurity>4</DocSecurity>
  <Lines>123</Lines>
  <Paragraphs>33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>Fortegnelse ved personaleadministration</vt:lpstr>
      <vt:lpstr>&gt;</vt:lpstr>
      <vt:lpstr>1. Krav om fortegnelse </vt:lpstr>
      <vt:lpstr>2. I elektronisk form</vt:lpstr>
      <vt:lpstr>3. Fortegnelsens indhold </vt:lpstr>
      <vt:lpstr>    1. Navn og kontaktoplysninger for den dataansvarlige</vt:lpstr>
      <vt:lpstr>    2. Formålene med behandlingen af oplysningerne </vt:lpstr>
      <vt:lpstr>    3. Kategorier af registrerede og kategorier af personoplysninger</vt:lpstr>
      <vt:lpstr>    4. Kategorier af modtagere ved videregivelse</vt:lpstr>
      <vt:lpstr>    5. Overførsler til tredjelande og internationale organisationer</vt:lpstr>
      <vt:lpstr>    6. Sletning, herunder slettefrister</vt:lpstr>
      <vt:lpstr>    </vt:lpstr>
      <vt:lpstr>    7. Tekniske og organisatoriske sikkerhedsforanstaltninger</vt:lpstr>
      <vt:lpstr>Bilag: Eksempel på en fortegnelse over personaleadministration i en privat virk</vt:lpstr>
      <vt:lpstr/>
    </vt:vector>
  </TitlesOfParts>
  <Company>Dansk Erhverv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Fortegnelse ved personaleadministration</dc:title>
  <dc:subject/>
  <dc:creator>Lotte Holmstrup</dc:creator>
  <cp:keywords/>
  <dc:description/>
  <cp:lastModifiedBy>Jesper Brønnum</cp:lastModifiedBy>
  <cp:revision>2</cp:revision>
  <cp:lastPrinted>2020-11-23T09:53:00Z</cp:lastPrinted>
  <dcterms:created xsi:type="dcterms:W3CDTF">2020-11-23T11:10:00Z</dcterms:created>
  <dcterms:modified xsi:type="dcterms:W3CDTF">2020-11-23T11:10:00Z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0x010100EAD3E7D38B10A1418E3FD2B0F1B3723D</vt:lpwstr>
  </property>
  <property fmtid="{D5CDD505-2E9C-101B-9397-08002B2CF9AE}" pid="3" name="CCMIsSharedOnOneDrive">
    <vt:bool>false</vt:bool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OneDriveID">
    <vt:lpwstr/>
  </property>
  <property fmtid="{D5CDD505-2E9C-101B-9397-08002B2CF9AE}" pid="7" name="CCMIsEmailAttachment">
    <vt:i4>1</vt:i4>
  </property>
  <property fmtid="{D5CDD505-2E9C-101B-9397-08002B2CF9AE}" pid="8" name="CCMSystem">
    <vt:lpwstr> </vt:lpwstr>
  </property>
</Properties>
</file>